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2D" w:rsidRPr="00B00E65" w:rsidRDefault="00BC199C" w:rsidP="004D231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  <w:b/>
          <w:bCs/>
        </w:rPr>
      </w:pP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</w:r>
      <w:r>
        <w:rPr>
          <w:rFonts w:ascii="Verdana" w:hAnsi="Verdana" w:cs="Century Gothic"/>
          <w:b/>
          <w:bCs/>
        </w:rPr>
        <w:tab/>
        <w:t>All. 4</w:t>
      </w:r>
    </w:p>
    <w:p w:rsidR="003520BB" w:rsidRPr="003E1C91" w:rsidRDefault="00F90414" w:rsidP="003520B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 w:cs="Century Gothic"/>
          <w:b/>
          <w:bCs/>
          <w:u w:val="single"/>
        </w:rPr>
        <w:t xml:space="preserve">SCHEMA </w:t>
      </w:r>
      <w:proofErr w:type="spellStart"/>
      <w:r>
        <w:rPr>
          <w:rFonts w:ascii="Verdana" w:hAnsi="Verdana" w:cs="Century Gothic"/>
          <w:b/>
          <w:bCs/>
          <w:u w:val="single"/>
        </w:rPr>
        <w:t>DI</w:t>
      </w:r>
      <w:proofErr w:type="spellEnd"/>
      <w:r>
        <w:rPr>
          <w:rFonts w:ascii="Verdana" w:hAnsi="Verdana" w:cs="Century Gothic"/>
          <w:b/>
          <w:bCs/>
          <w:u w:val="single"/>
        </w:rPr>
        <w:t xml:space="preserve"> CONVENZIONE SERVIZIO</w:t>
      </w:r>
    </w:p>
    <w:p w:rsidR="00524008" w:rsidRDefault="00524008" w:rsidP="0052400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  <w:b/>
          <w:bCs/>
        </w:rPr>
      </w:pPr>
    </w:p>
    <w:p w:rsidR="002C593E" w:rsidRDefault="002C593E" w:rsidP="0052400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  <w:b/>
          <w:bCs/>
        </w:rPr>
      </w:pPr>
      <w:r w:rsidRPr="002C593E">
        <w:rPr>
          <w:rFonts w:ascii="Verdana" w:hAnsi="Verdana" w:cs="Century Gothic"/>
          <w:b/>
          <w:bCs/>
        </w:rPr>
        <w:t xml:space="preserve">SERVIZIO </w:t>
      </w:r>
      <w:proofErr w:type="spellStart"/>
      <w:r w:rsidRPr="002C593E">
        <w:rPr>
          <w:rFonts w:ascii="Verdana" w:hAnsi="Verdana" w:cs="Century Gothic"/>
          <w:b/>
          <w:bCs/>
        </w:rPr>
        <w:t>DI</w:t>
      </w:r>
      <w:proofErr w:type="spellEnd"/>
      <w:r w:rsidRPr="002C593E">
        <w:rPr>
          <w:rFonts w:ascii="Verdana" w:hAnsi="Verdana" w:cs="Century Gothic"/>
          <w:b/>
          <w:bCs/>
        </w:rPr>
        <w:t xml:space="preserve"> ASSISTENZA ALL'AUTONOMIA E ALLA COMUNICAZIONE E </w:t>
      </w:r>
      <w:proofErr w:type="spellStart"/>
      <w:r w:rsidRPr="002C593E">
        <w:rPr>
          <w:rFonts w:ascii="Verdana" w:hAnsi="Verdana" w:cs="Century Gothic"/>
          <w:b/>
          <w:bCs/>
        </w:rPr>
        <w:t>DI</w:t>
      </w:r>
      <w:proofErr w:type="spellEnd"/>
      <w:r w:rsidRPr="002C593E">
        <w:rPr>
          <w:rFonts w:ascii="Verdana" w:hAnsi="Verdana" w:cs="Century Gothic"/>
          <w:b/>
          <w:bCs/>
        </w:rPr>
        <w:t xml:space="preserve"> ASSISTENZA IGIENICO PERSONALE IN AMBITO SCOLASTICO AGLI ALUNNI DIVERSAMENTE ABILI </w:t>
      </w:r>
      <w:proofErr w:type="spellStart"/>
      <w:r w:rsidRPr="002C593E">
        <w:rPr>
          <w:rFonts w:ascii="Verdana" w:hAnsi="Verdana" w:cs="Century Gothic"/>
          <w:b/>
          <w:bCs/>
        </w:rPr>
        <w:t>ANNO</w:t>
      </w:r>
      <w:r w:rsidR="00F90414">
        <w:rPr>
          <w:rFonts w:ascii="Verdana" w:hAnsi="Verdana" w:cs="Century Gothic"/>
          <w:b/>
          <w:bCs/>
        </w:rPr>
        <w:t>…………………………………………</w:t>
      </w:r>
      <w:proofErr w:type="spellEnd"/>
    </w:p>
    <w:p w:rsidR="002C593E" w:rsidRPr="00B00E65" w:rsidRDefault="002C593E" w:rsidP="0052400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  <w:b/>
          <w:bCs/>
        </w:rPr>
      </w:pPr>
    </w:p>
    <w:p w:rsidR="00CF1B2D" w:rsidRDefault="00EC3ADB" w:rsidP="004D231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Il </w:t>
      </w:r>
      <w:r w:rsidR="00CF1B2D" w:rsidRPr="00B00E65">
        <w:rPr>
          <w:rFonts w:ascii="Verdana" w:hAnsi="Verdana" w:cs="Century Gothic"/>
        </w:rPr>
        <w:t>Resp</w:t>
      </w:r>
      <w:r w:rsidR="00E663E4" w:rsidRPr="00B00E65">
        <w:rPr>
          <w:rFonts w:ascii="Verdana" w:hAnsi="Verdana" w:cs="Century Gothic"/>
        </w:rPr>
        <w:t xml:space="preserve">onsabile </w:t>
      </w:r>
      <w:r w:rsidR="00DD0F6A" w:rsidRPr="00B00E65">
        <w:rPr>
          <w:rFonts w:ascii="Verdana" w:hAnsi="Verdana" w:cs="Century Gothic"/>
        </w:rPr>
        <w:t xml:space="preserve">dell’Ufficio </w:t>
      </w:r>
      <w:r w:rsidR="002C593E">
        <w:rPr>
          <w:rFonts w:ascii="Verdana" w:hAnsi="Verdana" w:cs="Century Gothic"/>
        </w:rPr>
        <w:t xml:space="preserve">titolare della </w:t>
      </w:r>
      <w:r w:rsidR="002C593E" w:rsidRPr="002C593E">
        <w:rPr>
          <w:rFonts w:ascii="Verdana" w:hAnsi="Verdana" w:cs="Century Gothic"/>
        </w:rPr>
        <w:t>posizione organizzativa del settore Servizi Scolastici e Politiche Social</w:t>
      </w:r>
      <w:r w:rsidR="002C593E">
        <w:rPr>
          <w:rFonts w:ascii="Verdana" w:hAnsi="Verdana" w:cs="Century Gothic"/>
        </w:rPr>
        <w:t xml:space="preserve">i </w:t>
      </w:r>
      <w:r w:rsidR="00DD0F6A" w:rsidRPr="00B00E65">
        <w:rPr>
          <w:rFonts w:ascii="Verdana" w:hAnsi="Verdana" w:cs="Century Gothic"/>
        </w:rPr>
        <w:t xml:space="preserve">di </w:t>
      </w:r>
      <w:r w:rsidR="00F90414">
        <w:rPr>
          <w:rFonts w:ascii="Verdana" w:hAnsi="Verdana" w:cs="Century Gothic"/>
        </w:rPr>
        <w:t>Villabate</w:t>
      </w:r>
      <w:r w:rsidR="004D2312" w:rsidRPr="00B00E65">
        <w:rPr>
          <w:rFonts w:ascii="Verdana" w:hAnsi="Verdana" w:cs="Century Gothic"/>
        </w:rPr>
        <w:t>, D</w:t>
      </w:r>
      <w:r w:rsidR="00F05B9C" w:rsidRPr="00B00E65">
        <w:rPr>
          <w:rFonts w:ascii="Verdana" w:hAnsi="Verdana" w:cs="Century Gothic"/>
        </w:rPr>
        <w:t>ott.</w:t>
      </w:r>
      <w:r w:rsidR="00F90414">
        <w:rPr>
          <w:rFonts w:ascii="Verdana" w:hAnsi="Verdana" w:cs="Century Gothic"/>
        </w:rPr>
        <w:t>ssa Loredana Arculeo</w:t>
      </w:r>
      <w:r w:rsidR="00F05B9C" w:rsidRPr="00B00E65">
        <w:rPr>
          <w:rFonts w:ascii="Verdana" w:hAnsi="Verdana" w:cs="Century Gothic"/>
        </w:rPr>
        <w:t xml:space="preserve">, </w:t>
      </w:r>
      <w:r w:rsidR="00CF1B2D" w:rsidRPr="00B00E65">
        <w:rPr>
          <w:rFonts w:ascii="Verdana" w:hAnsi="Verdana" w:cs="Century Gothic"/>
        </w:rPr>
        <w:t>nat</w:t>
      </w:r>
      <w:r w:rsidR="00F90414">
        <w:rPr>
          <w:rFonts w:ascii="Verdana" w:hAnsi="Verdana" w:cs="Century Gothic"/>
        </w:rPr>
        <w:t xml:space="preserve">a </w:t>
      </w:r>
      <w:r w:rsidR="008216AF" w:rsidRPr="00B00E65">
        <w:rPr>
          <w:rFonts w:ascii="Verdana" w:hAnsi="Verdana" w:cs="Century Gothic"/>
        </w:rPr>
        <w:t xml:space="preserve"> </w:t>
      </w:r>
      <w:r w:rsidR="00CF1B2D" w:rsidRPr="00B00E65">
        <w:rPr>
          <w:rFonts w:ascii="Verdana" w:hAnsi="Verdana" w:cs="Century Gothic"/>
        </w:rPr>
        <w:t xml:space="preserve">a </w:t>
      </w:r>
      <w:proofErr w:type="spellStart"/>
      <w:r w:rsidR="00F90414">
        <w:rPr>
          <w:rFonts w:ascii="Verdana" w:hAnsi="Verdana" w:cs="Century Gothic"/>
        </w:rPr>
        <w:t>…………………</w:t>
      </w:r>
      <w:proofErr w:type="spellEnd"/>
      <w:r w:rsidR="00F05B9C" w:rsidRPr="00B00E65">
        <w:rPr>
          <w:rFonts w:ascii="Verdana" w:hAnsi="Verdana" w:cs="Century Gothic"/>
        </w:rPr>
        <w:t xml:space="preserve"> </w:t>
      </w:r>
      <w:r w:rsidR="00CF1B2D" w:rsidRPr="00B00E65">
        <w:rPr>
          <w:rFonts w:ascii="Verdana" w:hAnsi="Verdana" w:cs="Century Gothic"/>
        </w:rPr>
        <w:t>il</w:t>
      </w:r>
      <w:r w:rsidR="00F05B9C" w:rsidRPr="00B00E65">
        <w:rPr>
          <w:rFonts w:ascii="Verdana" w:hAnsi="Verdana" w:cs="Century Gothic"/>
        </w:rPr>
        <w:t xml:space="preserve"> </w:t>
      </w:r>
      <w:proofErr w:type="spellStart"/>
      <w:r w:rsidR="00F90414">
        <w:rPr>
          <w:rFonts w:ascii="Verdana" w:hAnsi="Verdana" w:cs="Century Gothic"/>
        </w:rPr>
        <w:t>………………………………………</w:t>
      </w:r>
      <w:proofErr w:type="spellEnd"/>
      <w:r w:rsidR="004D2312" w:rsidRPr="00B00E65">
        <w:rPr>
          <w:rFonts w:ascii="Verdana" w:hAnsi="Verdana" w:cs="Century Gothic"/>
        </w:rPr>
        <w:t xml:space="preserve">, </w:t>
      </w:r>
      <w:r w:rsidR="00CF1B2D" w:rsidRPr="00B00E65">
        <w:rPr>
          <w:rFonts w:ascii="Verdana" w:hAnsi="Verdana" w:cs="Century Gothic"/>
        </w:rPr>
        <w:t>che rappresenta, domiciliat</w:t>
      </w:r>
      <w:r w:rsidR="00F05B9C" w:rsidRPr="00B00E65">
        <w:rPr>
          <w:rFonts w:ascii="Verdana" w:hAnsi="Verdana" w:cs="Century Gothic"/>
        </w:rPr>
        <w:t>o</w:t>
      </w:r>
      <w:r w:rsidR="00CF1B2D" w:rsidRPr="00B00E65">
        <w:rPr>
          <w:rFonts w:ascii="Verdana" w:hAnsi="Verdana" w:cs="Century Gothic"/>
        </w:rPr>
        <w:t xml:space="preserve"> per la carica che ricopre in </w:t>
      </w:r>
      <w:proofErr w:type="spellStart"/>
      <w:r w:rsidR="00F90414">
        <w:rPr>
          <w:rFonts w:ascii="Verdana" w:hAnsi="Verdana" w:cs="Century Gothic"/>
        </w:rPr>
        <w:t>………………………………………</w:t>
      </w:r>
      <w:proofErr w:type="spellEnd"/>
      <w:r w:rsidR="00F90414">
        <w:rPr>
          <w:rFonts w:ascii="Verdana" w:hAnsi="Verdana" w:cs="Century Gothic"/>
        </w:rPr>
        <w:t>..</w:t>
      </w:r>
    </w:p>
    <w:p w:rsidR="00CF1B2D" w:rsidRPr="00B00E65" w:rsidRDefault="00CF1B2D" w:rsidP="004D2312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>ed il</w:t>
      </w:r>
    </w:p>
    <w:p w:rsidR="00CF1B2D" w:rsidRPr="00B00E65" w:rsidRDefault="00CF1B2D" w:rsidP="004D231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  <w:b/>
          <w:bCs/>
        </w:rPr>
      </w:pPr>
    </w:p>
    <w:p w:rsidR="00CF1B2D" w:rsidRPr="00E51376" w:rsidRDefault="00CF1B2D" w:rsidP="00E51376">
      <w:pPr>
        <w:autoSpaceDE w:val="0"/>
        <w:autoSpaceDN w:val="0"/>
        <w:adjustRightInd w:val="0"/>
        <w:spacing w:after="0" w:line="360" w:lineRule="auto"/>
        <w:jc w:val="both"/>
        <w:rPr>
          <w:color w:val="212121"/>
          <w:sz w:val="24"/>
          <w:szCs w:val="24"/>
          <w:u w:val="single"/>
        </w:rPr>
      </w:pPr>
      <w:proofErr w:type="spellStart"/>
      <w:r w:rsidRPr="00B00E65">
        <w:rPr>
          <w:rFonts w:ascii="Verdana" w:hAnsi="Verdana" w:cs="Century Gothic"/>
        </w:rPr>
        <w:t>Sig</w:t>
      </w:r>
      <w:r w:rsidR="00F90414">
        <w:rPr>
          <w:rFonts w:ascii="Verdana" w:hAnsi="Verdana" w:cs="Century Gothic"/>
        </w:rPr>
        <w:t>…</w:t>
      </w:r>
      <w:r w:rsidR="00F90414">
        <w:rPr>
          <w:sz w:val="24"/>
          <w:szCs w:val="24"/>
        </w:rPr>
        <w:t>…………………………………</w:t>
      </w:r>
      <w:proofErr w:type="spellEnd"/>
      <w:r w:rsidR="00F90414">
        <w:rPr>
          <w:sz w:val="24"/>
          <w:szCs w:val="24"/>
        </w:rPr>
        <w:t>..</w:t>
      </w:r>
      <w:r w:rsidRPr="00B00E65">
        <w:rPr>
          <w:rFonts w:ascii="Verdana" w:hAnsi="Verdana" w:cs="Century Gothic"/>
        </w:rPr>
        <w:t xml:space="preserve">, nato a </w:t>
      </w:r>
      <w:proofErr w:type="spellStart"/>
      <w:r w:rsidR="00F90414">
        <w:rPr>
          <w:rFonts w:ascii="Verdana" w:hAnsi="Verdana" w:cs="Century Gothic"/>
        </w:rPr>
        <w:t>…………………………………</w:t>
      </w:r>
      <w:proofErr w:type="spellEnd"/>
      <w:r w:rsidR="00F90414">
        <w:rPr>
          <w:rFonts w:ascii="Verdana" w:hAnsi="Verdana" w:cs="Century Gothic"/>
        </w:rPr>
        <w:t xml:space="preserve">. </w:t>
      </w:r>
      <w:r w:rsidRPr="00B00E65">
        <w:rPr>
          <w:rFonts w:ascii="Verdana" w:hAnsi="Verdana" w:cs="Century Gothic"/>
        </w:rPr>
        <w:t xml:space="preserve">il </w:t>
      </w:r>
      <w:bookmarkStart w:id="0" w:name="_Hlk206576322"/>
      <w:proofErr w:type="spellStart"/>
      <w:r w:rsidR="00F90414">
        <w:rPr>
          <w:rFonts w:ascii="Verdana" w:hAnsi="Verdana" w:cs="Century Gothic"/>
        </w:rPr>
        <w:t>……………………………………</w:t>
      </w:r>
      <w:proofErr w:type="spellEnd"/>
      <w:r w:rsidR="00F90414">
        <w:rPr>
          <w:rFonts w:ascii="Verdana" w:hAnsi="Verdana" w:cs="Century Gothic"/>
        </w:rPr>
        <w:t>.</w:t>
      </w:r>
      <w:r w:rsidR="00082932" w:rsidRPr="00274B70">
        <w:rPr>
          <w:sz w:val="24"/>
          <w:szCs w:val="24"/>
        </w:rPr>
        <w:t xml:space="preserve"> </w:t>
      </w:r>
      <w:bookmarkEnd w:id="0"/>
      <w:r w:rsidRPr="00B00E65">
        <w:rPr>
          <w:rFonts w:ascii="Verdana" w:hAnsi="Verdana" w:cs="Century Gothic"/>
        </w:rPr>
        <w:t xml:space="preserve"> e residente in </w:t>
      </w:r>
      <w:bookmarkStart w:id="1" w:name="_Hlk206576305"/>
      <w:proofErr w:type="spellStart"/>
      <w:r w:rsidR="00F90414">
        <w:rPr>
          <w:sz w:val="24"/>
          <w:szCs w:val="24"/>
        </w:rPr>
        <w:t>………………………………………</w:t>
      </w:r>
      <w:proofErr w:type="spellEnd"/>
      <w:r w:rsidR="00F90414">
        <w:rPr>
          <w:sz w:val="24"/>
          <w:szCs w:val="24"/>
        </w:rPr>
        <w:t>.</w:t>
      </w:r>
      <w:r w:rsidR="00082932" w:rsidRPr="00274B70">
        <w:rPr>
          <w:sz w:val="24"/>
          <w:szCs w:val="24"/>
        </w:rPr>
        <w:t xml:space="preserve"> </w:t>
      </w:r>
      <w:bookmarkEnd w:id="1"/>
      <w:r w:rsidRPr="00B00E65">
        <w:rPr>
          <w:rFonts w:ascii="Verdana" w:hAnsi="Verdana" w:cs="Century Gothic"/>
        </w:rPr>
        <w:t xml:space="preserve"> </w:t>
      </w:r>
      <w:proofErr w:type="spellStart"/>
      <w:r w:rsidR="00F90414" w:rsidRPr="00B00E65">
        <w:rPr>
          <w:rFonts w:ascii="Verdana" w:hAnsi="Verdana" w:cs="Century Gothic"/>
        </w:rPr>
        <w:t>V</w:t>
      </w:r>
      <w:r w:rsidRPr="00B00E65">
        <w:rPr>
          <w:rFonts w:ascii="Verdana" w:hAnsi="Verdana" w:cs="Century Gothic"/>
        </w:rPr>
        <w:t>ia</w:t>
      </w:r>
      <w:r w:rsidR="00F90414">
        <w:rPr>
          <w:rFonts w:ascii="Verdana" w:hAnsi="Verdana" w:cs="Century Gothic"/>
        </w:rPr>
        <w:t>……………………………</w:t>
      </w:r>
      <w:proofErr w:type="spellEnd"/>
      <w:r w:rsidR="00F90414">
        <w:rPr>
          <w:rFonts w:ascii="Verdana" w:hAnsi="Verdana" w:cs="Century Gothic"/>
        </w:rPr>
        <w:t>.</w:t>
      </w:r>
      <w:r w:rsidRPr="00B00E65">
        <w:rPr>
          <w:rFonts w:ascii="Verdana" w:hAnsi="Verdana" w:cs="Century Gothic"/>
        </w:rPr>
        <w:t xml:space="preserve">, </w:t>
      </w:r>
      <w:proofErr w:type="spellStart"/>
      <w:r w:rsidRPr="00B00E65">
        <w:rPr>
          <w:rFonts w:ascii="Verdana" w:hAnsi="Verdana" w:cs="Century Gothic"/>
        </w:rPr>
        <w:t>n°</w:t>
      </w:r>
      <w:proofErr w:type="spellEnd"/>
      <w:r w:rsidRPr="00B00E65">
        <w:rPr>
          <w:rFonts w:ascii="Verdana" w:hAnsi="Verdana" w:cs="Century Gothic"/>
        </w:rPr>
        <w:t xml:space="preserve"> </w:t>
      </w:r>
      <w:proofErr w:type="spellStart"/>
      <w:r w:rsidR="00F90414">
        <w:rPr>
          <w:sz w:val="24"/>
          <w:szCs w:val="24"/>
        </w:rPr>
        <w:t>……………</w:t>
      </w:r>
      <w:proofErr w:type="spellEnd"/>
      <w:r w:rsidR="00F90414">
        <w:rPr>
          <w:sz w:val="24"/>
          <w:szCs w:val="24"/>
        </w:rPr>
        <w:t>..</w:t>
      </w:r>
      <w:r w:rsidRPr="00B00E65">
        <w:rPr>
          <w:rFonts w:ascii="Verdana" w:hAnsi="Verdana" w:cs="Century Gothic"/>
        </w:rPr>
        <w:t xml:space="preserve">, in qualità di </w:t>
      </w:r>
      <w:r w:rsidR="00082932">
        <w:rPr>
          <w:rFonts w:ascii="Verdana" w:hAnsi="Verdana" w:cs="Century Gothic"/>
        </w:rPr>
        <w:t xml:space="preserve">Presidente e </w:t>
      </w:r>
      <w:r w:rsidRPr="00B00E65">
        <w:rPr>
          <w:rFonts w:ascii="Verdana" w:hAnsi="Verdana" w:cs="Century Gothic"/>
        </w:rPr>
        <w:t xml:space="preserve">Rappresentante legale della </w:t>
      </w:r>
      <w:proofErr w:type="spellStart"/>
      <w:r w:rsidR="00F90414">
        <w:rPr>
          <w:rFonts w:ascii="Verdana" w:hAnsi="Verdana" w:cs="Century Gothic"/>
        </w:rPr>
        <w:t>………………………………………………………</w:t>
      </w:r>
      <w:proofErr w:type="spellEnd"/>
      <w:r w:rsidRPr="00B00E65">
        <w:rPr>
          <w:rFonts w:ascii="Verdana" w:hAnsi="Verdana" w:cs="Century Gothic"/>
        </w:rPr>
        <w:t xml:space="preserve"> con sede legale in </w:t>
      </w:r>
      <w:proofErr w:type="spellStart"/>
      <w:r w:rsidR="00F90414">
        <w:rPr>
          <w:sz w:val="24"/>
          <w:szCs w:val="24"/>
        </w:rPr>
        <w:t>……………………………</w:t>
      </w:r>
      <w:proofErr w:type="spellEnd"/>
      <w:r w:rsidR="00082932" w:rsidRPr="00274B70">
        <w:rPr>
          <w:sz w:val="24"/>
          <w:szCs w:val="24"/>
        </w:rPr>
        <w:t xml:space="preserve"> (</w:t>
      </w:r>
      <w:proofErr w:type="spellStart"/>
      <w:r w:rsidR="00F90414">
        <w:rPr>
          <w:sz w:val="24"/>
          <w:szCs w:val="24"/>
        </w:rPr>
        <w:t>…………………</w:t>
      </w:r>
      <w:proofErr w:type="spellEnd"/>
      <w:r w:rsidR="00082932" w:rsidRPr="00274B70">
        <w:rPr>
          <w:sz w:val="24"/>
          <w:szCs w:val="24"/>
        </w:rPr>
        <w:t xml:space="preserve">) via </w:t>
      </w:r>
      <w:bookmarkStart w:id="2" w:name="_Hlk207804253"/>
      <w:bookmarkStart w:id="3" w:name="_Hlk202344638"/>
      <w:proofErr w:type="spellStart"/>
      <w:r w:rsidR="00F90414">
        <w:rPr>
          <w:sz w:val="24"/>
          <w:szCs w:val="24"/>
        </w:rPr>
        <w:t>………………………………………</w:t>
      </w:r>
      <w:proofErr w:type="spellEnd"/>
      <w:r w:rsidR="00F90414">
        <w:rPr>
          <w:sz w:val="24"/>
          <w:szCs w:val="24"/>
        </w:rPr>
        <w:t>..</w:t>
      </w:r>
      <w:r w:rsidR="00082932" w:rsidRPr="00274B70">
        <w:rPr>
          <w:sz w:val="24"/>
          <w:szCs w:val="24"/>
        </w:rPr>
        <w:t xml:space="preserve"> </w:t>
      </w:r>
      <w:bookmarkEnd w:id="2"/>
      <w:bookmarkEnd w:id="3"/>
      <w:proofErr w:type="spellStart"/>
      <w:r w:rsidRPr="00B00E65">
        <w:rPr>
          <w:rFonts w:ascii="Verdana" w:hAnsi="Verdana" w:cs="Century Gothic"/>
        </w:rPr>
        <w:t>n°</w:t>
      </w:r>
      <w:proofErr w:type="spellEnd"/>
      <w:r w:rsidRPr="00B00E65">
        <w:rPr>
          <w:rFonts w:ascii="Verdana" w:hAnsi="Verdana" w:cs="Century Gothic"/>
        </w:rPr>
        <w:t xml:space="preserve">  iscritto all’Albo Regionale, ex art. 26, L. 22/86, tipologia assistenza domiciliare, </w:t>
      </w:r>
      <w:r w:rsidR="00E51376">
        <w:rPr>
          <w:rFonts w:ascii="Verdana" w:hAnsi="Verdana" w:cs="Century Gothic"/>
        </w:rPr>
        <w:t xml:space="preserve"> </w:t>
      </w:r>
      <w:r w:rsidRPr="00B00E65">
        <w:rPr>
          <w:rFonts w:ascii="Verdana" w:hAnsi="Verdana" w:cs="Century Gothic"/>
        </w:rPr>
        <w:t xml:space="preserve">sezione </w:t>
      </w:r>
      <w:r w:rsidR="00E51376">
        <w:rPr>
          <w:rFonts w:ascii="Verdana" w:hAnsi="Verdana" w:cs="Century Gothic"/>
        </w:rPr>
        <w:t xml:space="preserve">minori </w:t>
      </w:r>
      <w:r w:rsidRPr="00B00E65">
        <w:rPr>
          <w:rFonts w:ascii="Verdana" w:hAnsi="Verdana" w:cs="Century Gothic"/>
        </w:rPr>
        <w:t xml:space="preserve"> al </w:t>
      </w:r>
      <w:proofErr w:type="spellStart"/>
      <w:r w:rsidRPr="00B00E65">
        <w:rPr>
          <w:rFonts w:ascii="Verdana" w:hAnsi="Verdana" w:cs="Century Gothic"/>
        </w:rPr>
        <w:t>n</w:t>
      </w:r>
      <w:r w:rsidR="00E51376">
        <w:rPr>
          <w:rFonts w:ascii="Verdana" w:hAnsi="Verdana" w:cs="Century Gothic"/>
        </w:rPr>
        <w:t>………</w:t>
      </w:r>
      <w:proofErr w:type="spellEnd"/>
      <w:r w:rsidR="00E51376">
        <w:rPr>
          <w:rFonts w:ascii="Verdana" w:hAnsi="Verdana" w:cs="Century Gothic"/>
        </w:rPr>
        <w:t>.</w:t>
      </w:r>
      <w:r w:rsidR="00082932" w:rsidRPr="00274B70">
        <w:rPr>
          <w:sz w:val="24"/>
          <w:szCs w:val="24"/>
        </w:rPr>
        <w:t xml:space="preserve"> </w:t>
      </w:r>
      <w:r w:rsidR="00082932">
        <w:rPr>
          <w:sz w:val="24"/>
          <w:szCs w:val="24"/>
        </w:rPr>
        <w:t xml:space="preserve">   </w:t>
      </w:r>
      <w:r w:rsidR="008216AF" w:rsidRPr="00B00E65">
        <w:rPr>
          <w:rFonts w:ascii="Verdana" w:hAnsi="Verdana" w:cs="Century Gothic"/>
        </w:rPr>
        <w:t xml:space="preserve"> </w:t>
      </w:r>
      <w:r w:rsidR="00DD0F6A" w:rsidRPr="00B00E65">
        <w:rPr>
          <w:rFonts w:ascii="Verdana" w:hAnsi="Verdana" w:cs="Century Gothic"/>
        </w:rPr>
        <w:t>del</w:t>
      </w:r>
      <w:r w:rsidR="004D2312" w:rsidRPr="00B00E65">
        <w:rPr>
          <w:rFonts w:ascii="Verdana" w:hAnsi="Verdana" w:cs="Century Gothic"/>
        </w:rPr>
        <w:t xml:space="preserve"> </w:t>
      </w:r>
      <w:r w:rsidR="00E51376">
        <w:rPr>
          <w:rFonts w:ascii="Verdana" w:hAnsi="Verdana" w:cs="Century Gothic"/>
        </w:rPr>
        <w:t xml:space="preserve">   sezione inabili al </w:t>
      </w:r>
      <w:proofErr w:type="spellStart"/>
      <w:r w:rsidR="00E51376">
        <w:rPr>
          <w:rFonts w:ascii="Verdana" w:hAnsi="Verdana" w:cs="Century Gothic"/>
        </w:rPr>
        <w:t>n……………………………</w:t>
      </w:r>
      <w:proofErr w:type="spellEnd"/>
      <w:r w:rsidR="00E51376">
        <w:rPr>
          <w:rFonts w:ascii="Verdana" w:hAnsi="Verdana" w:cs="Century Gothic"/>
        </w:rPr>
        <w:t xml:space="preserve">.  e </w:t>
      </w:r>
      <w:r w:rsidRPr="00B00E65">
        <w:rPr>
          <w:rFonts w:ascii="Verdana" w:hAnsi="Verdana" w:cs="Century Gothic"/>
        </w:rPr>
        <w:t xml:space="preserve">Partita IVA </w:t>
      </w:r>
      <w:proofErr w:type="spellStart"/>
      <w:r w:rsidR="00E51376">
        <w:rPr>
          <w:rFonts w:ascii="Verdana" w:hAnsi="Verdana" w:cs="Century Gothic"/>
        </w:rPr>
        <w:t>……………………………………</w:t>
      </w:r>
      <w:proofErr w:type="spellEnd"/>
      <w:r w:rsidR="00E51376">
        <w:rPr>
          <w:rFonts w:ascii="Verdana" w:hAnsi="Verdana" w:cs="Century Gothic"/>
        </w:rPr>
        <w:t>.</w:t>
      </w:r>
      <w:r w:rsidR="00B25F20" w:rsidRPr="00B00E65">
        <w:rPr>
          <w:rFonts w:ascii="Verdana" w:hAnsi="Verdana" w:cs="Century Gothic"/>
        </w:rPr>
        <w:t xml:space="preserve"> </w:t>
      </w:r>
      <w:r w:rsidRPr="00B00E65">
        <w:rPr>
          <w:rFonts w:ascii="Verdana" w:hAnsi="Verdana" w:cs="Century Gothic"/>
        </w:rPr>
        <w:t>Codice</w:t>
      </w:r>
      <w:r w:rsidR="0078555C">
        <w:rPr>
          <w:rFonts w:ascii="Verdana" w:hAnsi="Verdana" w:cs="Century Gothic"/>
        </w:rPr>
        <w:t xml:space="preserve"> </w:t>
      </w:r>
      <w:r w:rsidRPr="00B00E65">
        <w:rPr>
          <w:rFonts w:ascii="Verdana" w:hAnsi="Verdana" w:cs="Century Gothic"/>
        </w:rPr>
        <w:t>F</w:t>
      </w:r>
      <w:r w:rsidR="008216AF" w:rsidRPr="00B00E65">
        <w:rPr>
          <w:rFonts w:ascii="Verdana" w:hAnsi="Verdana" w:cs="Century Gothic"/>
        </w:rPr>
        <w:t>iscale</w:t>
      </w:r>
      <w:r w:rsidR="00E51376">
        <w:rPr>
          <w:rFonts w:ascii="Verdana" w:hAnsi="Verdana" w:cs="Century Gothic"/>
        </w:rPr>
        <w:t xml:space="preserve"> </w:t>
      </w:r>
      <w:proofErr w:type="spellStart"/>
      <w:r w:rsidR="00E51376">
        <w:rPr>
          <w:rFonts w:ascii="Verdana" w:hAnsi="Verdana" w:cs="Century Gothic"/>
        </w:rPr>
        <w:t>………………………………………</w:t>
      </w:r>
      <w:proofErr w:type="spellEnd"/>
      <w:r w:rsidR="00E51376">
        <w:rPr>
          <w:rFonts w:ascii="Verdana" w:hAnsi="Verdana" w:cs="Century Gothic"/>
        </w:rPr>
        <w:t xml:space="preserve">..                                          </w:t>
      </w:r>
      <w:proofErr w:type="spellStart"/>
      <w:r w:rsidR="00E51376">
        <w:rPr>
          <w:rFonts w:ascii="Verdana" w:hAnsi="Verdana" w:cs="Century Gothic"/>
        </w:rPr>
        <w:t>email</w:t>
      </w:r>
      <w:proofErr w:type="spellEnd"/>
      <w:r w:rsidR="00E51376">
        <w:rPr>
          <w:rFonts w:ascii="Verdana" w:hAnsi="Verdana" w:cs="Century Gothic"/>
        </w:rPr>
        <w:t xml:space="preserve"> </w:t>
      </w:r>
      <w:proofErr w:type="spellStart"/>
      <w:r w:rsidR="00E51376">
        <w:rPr>
          <w:rFonts w:ascii="Verdana" w:hAnsi="Verdana" w:cs="Century Gothic"/>
        </w:rPr>
        <w:t>…………………………………………</w:t>
      </w:r>
      <w:proofErr w:type="spellEnd"/>
      <w:r w:rsidR="00E51376">
        <w:rPr>
          <w:rFonts w:ascii="Verdana" w:hAnsi="Verdana" w:cs="Century Gothic"/>
        </w:rPr>
        <w:t xml:space="preserve"> </w:t>
      </w:r>
      <w:r w:rsidR="008216AF" w:rsidRPr="00B00E65">
        <w:rPr>
          <w:rFonts w:ascii="Verdana" w:hAnsi="Verdana" w:cs="Century Gothic"/>
        </w:rPr>
        <w:t>PEC</w:t>
      </w:r>
      <w:r w:rsidR="0078555C" w:rsidRPr="0078555C">
        <w:rPr>
          <w:u w:val="single"/>
        </w:rPr>
        <w:t xml:space="preserve"> </w:t>
      </w:r>
      <w:r w:rsidR="0078555C">
        <w:rPr>
          <w:u w:val="single"/>
        </w:rPr>
        <w:t xml:space="preserve"> </w:t>
      </w:r>
      <w:proofErr w:type="spellStart"/>
      <w:r w:rsidR="00E51376">
        <w:rPr>
          <w:u w:val="single"/>
        </w:rPr>
        <w:t>…………………………………………………………………………</w:t>
      </w:r>
      <w:proofErr w:type="spellEnd"/>
    </w:p>
    <w:p w:rsidR="00CF1B2D" w:rsidRPr="00B00E65" w:rsidRDefault="008216AF" w:rsidP="004D231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Recapiti tel</w:t>
      </w:r>
      <w:r w:rsidR="0078555C">
        <w:rPr>
          <w:rFonts w:ascii="Verdana" w:hAnsi="Verdana" w:cs="Century Gothic"/>
        </w:rPr>
        <w:t xml:space="preserve">. </w:t>
      </w:r>
      <w:proofErr w:type="spellStart"/>
      <w:r w:rsidR="00E51376">
        <w:rPr>
          <w:sz w:val="24"/>
          <w:szCs w:val="24"/>
        </w:rPr>
        <w:t>……………………………………</w:t>
      </w:r>
      <w:proofErr w:type="spellEnd"/>
      <w:r w:rsidR="0078555C" w:rsidRPr="00274B70">
        <w:rPr>
          <w:sz w:val="24"/>
          <w:szCs w:val="24"/>
        </w:rPr>
        <w:t xml:space="preserve"> </w:t>
      </w:r>
      <w:r w:rsidR="00CF1B2D" w:rsidRPr="00B00E65">
        <w:rPr>
          <w:rFonts w:ascii="Verdana" w:hAnsi="Verdana" w:cs="Century Gothic"/>
        </w:rPr>
        <w:t xml:space="preserve"> fax </w:t>
      </w:r>
      <w:proofErr w:type="spellStart"/>
      <w:r w:rsidR="00E51376">
        <w:rPr>
          <w:rFonts w:ascii="Verdana" w:hAnsi="Verdana" w:cs="Century Gothic"/>
        </w:rPr>
        <w:t>………………………………</w:t>
      </w:r>
      <w:proofErr w:type="spellEnd"/>
      <w:r w:rsidR="0078555C">
        <w:rPr>
          <w:rFonts w:ascii="Verdana" w:hAnsi="Verdana" w:cs="Century Gothic"/>
        </w:rPr>
        <w:t xml:space="preserve"> </w:t>
      </w:r>
      <w:r w:rsidR="00CF1B2D" w:rsidRPr="00B00E65">
        <w:rPr>
          <w:rFonts w:ascii="Verdana" w:hAnsi="Verdana" w:cs="Century Gothic"/>
        </w:rPr>
        <w:t>Conto</w:t>
      </w:r>
      <w:r w:rsidRPr="00B00E65">
        <w:rPr>
          <w:rFonts w:ascii="Verdana" w:hAnsi="Verdana" w:cs="Century Gothic"/>
        </w:rPr>
        <w:t xml:space="preserve"> </w:t>
      </w:r>
      <w:r w:rsidR="00CF1B2D" w:rsidRPr="00B00E65">
        <w:rPr>
          <w:rFonts w:ascii="Verdana" w:hAnsi="Verdana" w:cs="Century Gothic"/>
        </w:rPr>
        <w:t>dedicato</w:t>
      </w:r>
      <w:r w:rsidR="00E51376">
        <w:rPr>
          <w:rFonts w:ascii="Verdana" w:hAnsi="Verdana" w:cs="Century Gothic"/>
        </w:rPr>
        <w:t xml:space="preserve"> </w:t>
      </w:r>
      <w:proofErr w:type="spellStart"/>
      <w:r w:rsidR="00E51376">
        <w:rPr>
          <w:rFonts w:ascii="Verdana" w:hAnsi="Verdana" w:cs="Century Gothic"/>
        </w:rPr>
        <w:t>……………………………………………………………………………………………………………</w:t>
      </w:r>
      <w:proofErr w:type="spellEnd"/>
      <w:r w:rsidR="00E51376">
        <w:rPr>
          <w:rFonts w:ascii="Verdana" w:hAnsi="Verdana" w:cs="Century Gothic"/>
        </w:rPr>
        <w:t>..</w:t>
      </w:r>
    </w:p>
    <w:p w:rsidR="009F1F67" w:rsidRDefault="00B5419D" w:rsidP="009F1F6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B00E65">
        <w:rPr>
          <w:rFonts w:ascii="Verdana" w:hAnsi="Verdana" w:cs="Century Gothic"/>
          <w:b/>
          <w:bCs/>
        </w:rPr>
        <w:t>Considerato</w:t>
      </w:r>
      <w:r w:rsidR="00524008" w:rsidRPr="00B00E65">
        <w:rPr>
          <w:rFonts w:ascii="Verdana" w:hAnsi="Verdana" w:cs="Century Gothic"/>
          <w:b/>
          <w:bCs/>
        </w:rPr>
        <w:t xml:space="preserve"> </w:t>
      </w:r>
    </w:p>
    <w:p w:rsidR="002C593E" w:rsidRPr="002C593E" w:rsidRDefault="009F1F67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Che </w:t>
      </w:r>
      <w:r w:rsidR="00524008" w:rsidRPr="00B00E65">
        <w:rPr>
          <w:rFonts w:ascii="Verdana" w:hAnsi="Verdana"/>
        </w:rPr>
        <w:t xml:space="preserve">l’Ufficio </w:t>
      </w:r>
      <w:r>
        <w:rPr>
          <w:rFonts w:ascii="Verdana" w:hAnsi="Verdana"/>
        </w:rPr>
        <w:t xml:space="preserve">ha dato ha previsto di attivare </w:t>
      </w:r>
      <w:r w:rsidR="002C593E" w:rsidRPr="002C593E">
        <w:rPr>
          <w:rFonts w:ascii="Verdana" w:hAnsi="Verdana"/>
        </w:rPr>
        <w:t xml:space="preserve">gli interventi ed i servizi in favore dei soggetti che si trovano in situazione di handicap: (D.P.R. n. 616/1977e </w:t>
      </w:r>
      <w:proofErr w:type="spellStart"/>
      <w:r w:rsidR="002C593E" w:rsidRPr="002C593E">
        <w:rPr>
          <w:rFonts w:ascii="Verdana" w:hAnsi="Verdana"/>
        </w:rPr>
        <w:t>ss.mm.ii</w:t>
      </w:r>
      <w:proofErr w:type="spellEnd"/>
      <w:r w:rsidR="002C593E" w:rsidRPr="002C593E">
        <w:rPr>
          <w:rFonts w:ascii="Verdana" w:hAnsi="Verdana"/>
        </w:rPr>
        <w:t>, legge 104/92</w:t>
      </w:r>
      <w:r w:rsidR="00953F1B">
        <w:rPr>
          <w:rFonts w:ascii="Verdana" w:hAnsi="Verdana"/>
        </w:rPr>
        <w:t xml:space="preserve"> art. 3 c. 3 </w:t>
      </w:r>
      <w:r w:rsidR="002C593E" w:rsidRPr="002C593E">
        <w:rPr>
          <w:rFonts w:ascii="Verdana" w:hAnsi="Verdana"/>
        </w:rPr>
        <w:t>, Legge 328/2000 , L.r.68/81, Circolare MIUR n.3390 del 30/11/2001 - delibera dell’</w:t>
      </w:r>
      <w:proofErr w:type="spellStart"/>
      <w:r w:rsidR="002C593E" w:rsidRPr="002C593E">
        <w:rPr>
          <w:rFonts w:ascii="Verdana" w:hAnsi="Verdana"/>
        </w:rPr>
        <w:t>Anac</w:t>
      </w:r>
      <w:proofErr w:type="spellEnd"/>
      <w:r w:rsidR="002C593E" w:rsidRPr="002C593E">
        <w:rPr>
          <w:rFonts w:ascii="Verdana" w:hAnsi="Verdana"/>
        </w:rPr>
        <w:t xml:space="preserve"> n. 32 del 20 gennaio 2016, Decreto Legislativo 13 Aprile 2017, n.66);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 xml:space="preserve">Che l’art. 10 della </w:t>
      </w:r>
      <w:proofErr w:type="spellStart"/>
      <w:r w:rsidRPr="002C593E">
        <w:rPr>
          <w:rFonts w:ascii="Verdana" w:hAnsi="Verdana"/>
        </w:rPr>
        <w:t>L.R.</w:t>
      </w:r>
      <w:proofErr w:type="spellEnd"/>
      <w:r w:rsidRPr="002C593E">
        <w:rPr>
          <w:rFonts w:ascii="Verdana" w:hAnsi="Verdana"/>
        </w:rPr>
        <w:t xml:space="preserve"> n.68/81 fa espresso carico ai Comuni di promuovere l’inserimento dei soggetti portatori di handicap nelle istituzioni educative e scolastiche;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>Che l’art. 42 del D.P.R.616/77 attribuisce ai Comuni le funzioni per assicurare l’assistenza ai minorati psico-fisici;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>Che l’art. 13 della legge 104/1992 prevede l’obbligo per gli Enti Locali di fornire l’assistenza all’autonomia e alla comunicazione personale degli alunni con handicap fisici o sensoriali, mediante l’assegnazione di personale specializzato;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lastRenderedPageBreak/>
        <w:t xml:space="preserve">Atteso che l’erogazione del servizio di assistenza scolastica in favore degli alunni disabili frequentanti la scuola dell’Infanzia, Primaria e Secondaria di primo grado del Comune di </w:t>
      </w:r>
      <w:r w:rsidR="0026094E">
        <w:rPr>
          <w:rFonts w:ascii="Verdana" w:hAnsi="Verdana"/>
        </w:rPr>
        <w:t>Villabate</w:t>
      </w:r>
      <w:r w:rsidRPr="002C593E">
        <w:rPr>
          <w:rFonts w:ascii="Verdana" w:hAnsi="Verdana"/>
        </w:rPr>
        <w:t xml:space="preserve"> ricade nella competenza dell’Ente Locale e specificatamente: 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>1. Assistenza all’autonomia ed alla comunicazione come previsto dall’ art. 13 comma 3 della Legge n. 104/1992 e dalle normative vigenti in materia;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>2. Assistenza igienico personale, in via sussidiaria ed eventuale all’obbligo ed alle competenze delle Istituzioni Scolastiche.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 xml:space="preserve">Rilevato </w:t>
      </w:r>
    </w:p>
    <w:p w:rsidR="002C593E" w:rsidRP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 xml:space="preserve">Che il Servizio Sociale del Comune di </w:t>
      </w:r>
      <w:r w:rsidR="0026094E">
        <w:rPr>
          <w:rFonts w:ascii="Verdana" w:hAnsi="Verdana"/>
        </w:rPr>
        <w:t>Villabate</w:t>
      </w:r>
      <w:r w:rsidRPr="002C593E">
        <w:rPr>
          <w:rFonts w:ascii="Verdana" w:hAnsi="Verdana"/>
        </w:rPr>
        <w:t xml:space="preserve"> ha richiesto alle ditte accreditate ed iscritte all’Albo Distrettuale di manifestare la propria disponibilità </w:t>
      </w:r>
    </w:p>
    <w:p w:rsid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 xml:space="preserve">Che a riscontro della predetta richiesta sono pervenute le </w:t>
      </w:r>
      <w:r w:rsidR="0026094E">
        <w:rPr>
          <w:rFonts w:ascii="Verdana" w:hAnsi="Verdana"/>
        </w:rPr>
        <w:t xml:space="preserve">manifestazioni di interesse </w:t>
      </w:r>
      <w:r w:rsidRPr="002C593E">
        <w:rPr>
          <w:rFonts w:ascii="Verdana" w:hAnsi="Verdana"/>
        </w:rPr>
        <w:t xml:space="preserve">da parte degli enti del terzo settore in possesso dei requisiti ed iscritte all’Albo Distrettuale, per le quali gli uffici di servizio sociale hanno provveduto a sottoporre ai </w:t>
      </w:r>
      <w:proofErr w:type="spellStart"/>
      <w:r w:rsidRPr="002C593E">
        <w:rPr>
          <w:rFonts w:ascii="Verdana" w:hAnsi="Verdana"/>
        </w:rPr>
        <w:t>caregiver</w:t>
      </w:r>
      <w:proofErr w:type="spellEnd"/>
      <w:r w:rsidRPr="002C593E">
        <w:rPr>
          <w:rFonts w:ascii="Verdana" w:hAnsi="Verdana"/>
        </w:rPr>
        <w:t xml:space="preserve"> dei beneficiari, le brochure per ogni singola cooperativa al fine di procedere alla scelta del soggetto erogatore del servizio.</w:t>
      </w:r>
    </w:p>
    <w:p w:rsidR="002C593E" w:rsidRDefault="002C593E" w:rsidP="002C59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</w:p>
    <w:p w:rsidR="00CF1B2D" w:rsidRPr="00B00E65" w:rsidRDefault="00317E51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>SI CONVIENE E SI STIPULA</w:t>
      </w:r>
      <w:r w:rsidR="00CF1B2D" w:rsidRPr="00B00E65">
        <w:rPr>
          <w:rFonts w:ascii="Verdana" w:hAnsi="Verdana" w:cs="Century Gothic"/>
          <w:b/>
          <w:bCs/>
        </w:rPr>
        <w:t xml:space="preserve"> QUANTO SEGUE</w:t>
      </w:r>
    </w:p>
    <w:p w:rsidR="00CF1B2D" w:rsidRDefault="00CF1B2D" w:rsidP="005153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>Art. 1 Oggetto del</w:t>
      </w:r>
    </w:p>
    <w:p w:rsidR="009F1F67" w:rsidRPr="00B00E65" w:rsidRDefault="009F1F67" w:rsidP="0051533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</w:p>
    <w:p w:rsidR="00E93863" w:rsidRPr="00E93863" w:rsidRDefault="00312422" w:rsidP="00E9386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La Ditta, come sopra rappresentata, si impegna ad eseguire le prestazioni di Servizio</w:t>
      </w:r>
      <w:r w:rsidR="00E93863">
        <w:rPr>
          <w:rFonts w:ascii="Verdana" w:hAnsi="Verdana" w:cs="Century Gothic"/>
        </w:rPr>
        <w:t xml:space="preserve"> </w:t>
      </w:r>
      <w:r w:rsidR="00E93863" w:rsidRPr="002C593E">
        <w:rPr>
          <w:rFonts w:ascii="Verdana" w:hAnsi="Verdana"/>
        </w:rPr>
        <w:t xml:space="preserve">di assistenza scolastica in favore degli alunni disabili frequentanti la scuola dell’Infanzia, Primaria e Secondaria di primo grado del Comune di </w:t>
      </w:r>
      <w:r w:rsidR="0026094E">
        <w:rPr>
          <w:rFonts w:ascii="Verdana" w:hAnsi="Verdana"/>
        </w:rPr>
        <w:t>Villabate</w:t>
      </w:r>
      <w:r w:rsidR="00E93863" w:rsidRPr="002C593E">
        <w:rPr>
          <w:rFonts w:ascii="Verdana" w:hAnsi="Verdana"/>
        </w:rPr>
        <w:t xml:space="preserve"> ricade nella competenza dell’Ente Locale e specificatamente: </w:t>
      </w:r>
    </w:p>
    <w:p w:rsidR="00E93863" w:rsidRPr="002C593E" w:rsidRDefault="00E93863" w:rsidP="00E9386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/>
        </w:rPr>
      </w:pPr>
      <w:r w:rsidRPr="002C593E">
        <w:rPr>
          <w:rFonts w:ascii="Verdana" w:hAnsi="Verdana"/>
        </w:rPr>
        <w:t>1. Assistenza all’autonomia ed alla comunicazione come previsto dall’ art. 13 comma 3 della Legge n. 104/1992 e dalle normative vigenti in materia;</w:t>
      </w:r>
    </w:p>
    <w:p w:rsidR="00E93863" w:rsidRDefault="00E93863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2C593E">
        <w:rPr>
          <w:rFonts w:ascii="Verdana" w:hAnsi="Verdana"/>
        </w:rPr>
        <w:t>2. Assistenza igienico personale, in via sussidiaria ed eventuale all’obbligo ed alle competenze delle Istituzioni Scolastiche.</w:t>
      </w:r>
    </w:p>
    <w:p w:rsidR="00E93863" w:rsidRDefault="00E93863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>Atteso che il Comune di</w:t>
      </w:r>
      <w:r w:rsidR="0026094E">
        <w:rPr>
          <w:rFonts w:ascii="Verdana" w:hAnsi="Verdana" w:cs="Century Gothic"/>
        </w:rPr>
        <w:t xml:space="preserve"> Villabate </w:t>
      </w:r>
      <w:r>
        <w:rPr>
          <w:rFonts w:ascii="Verdana" w:hAnsi="Verdana" w:cs="Century Gothic"/>
        </w:rPr>
        <w:t>ha trasmesso alla ditt</w:t>
      </w:r>
      <w:r w:rsidR="0026094E">
        <w:rPr>
          <w:rFonts w:ascii="Verdana" w:hAnsi="Verdana" w:cs="Century Gothic"/>
        </w:rPr>
        <w:t>a</w:t>
      </w:r>
      <w:r>
        <w:rPr>
          <w:rFonts w:ascii="Verdana" w:hAnsi="Verdana" w:cs="Century Gothic"/>
        </w:rPr>
        <w:t xml:space="preserve"> l’elenco dei beneficiari che hanno effettuato la scelta completo delle ore assegnate per ogni minore. </w:t>
      </w:r>
    </w:p>
    <w:p w:rsidR="00E93863" w:rsidRDefault="00E93863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 xml:space="preserve">Ritenuto che la ditta </w:t>
      </w:r>
      <w:r w:rsidR="00CE3D0A">
        <w:rPr>
          <w:rFonts w:ascii="Verdana" w:hAnsi="Verdana"/>
        </w:rPr>
        <w:t>C</w:t>
      </w:r>
      <w:r w:rsidR="00CE3D0A" w:rsidRPr="00B00E65">
        <w:rPr>
          <w:rFonts w:ascii="Verdana" w:hAnsi="Verdana"/>
        </w:rPr>
        <w:t>oop:</w:t>
      </w:r>
      <w:r w:rsidR="0078555C" w:rsidRPr="0078555C">
        <w:rPr>
          <w:sz w:val="24"/>
          <w:szCs w:val="24"/>
        </w:rPr>
        <w:t xml:space="preserve"> </w:t>
      </w:r>
      <w:proofErr w:type="spellStart"/>
      <w:r w:rsidR="0026094E">
        <w:rPr>
          <w:sz w:val="24"/>
          <w:szCs w:val="24"/>
        </w:rPr>
        <w:t>………………………………………………</w:t>
      </w:r>
      <w:proofErr w:type="spellEnd"/>
      <w:r w:rsidR="00CE3D0A" w:rsidRPr="00B00E65">
        <w:rPr>
          <w:rFonts w:ascii="Verdana" w:hAnsi="Verdana"/>
        </w:rPr>
        <w:t xml:space="preserve"> </w:t>
      </w:r>
      <w:r>
        <w:rPr>
          <w:rFonts w:ascii="Verdana" w:hAnsi="Verdana" w:cs="Century Gothic"/>
        </w:rPr>
        <w:t>ha predisposto</w:t>
      </w:r>
      <w:r w:rsidR="00CE3D0A">
        <w:rPr>
          <w:rFonts w:ascii="Verdana" w:hAnsi="Verdana" w:cs="Century Gothic"/>
        </w:rPr>
        <w:t xml:space="preserve"> la propria </w:t>
      </w:r>
      <w:r w:rsidR="0026094E">
        <w:rPr>
          <w:rFonts w:ascii="Verdana" w:hAnsi="Verdana" w:cs="Century Gothic"/>
        </w:rPr>
        <w:t>disponibilità</w:t>
      </w:r>
      <w:r w:rsidR="00CE3D0A">
        <w:rPr>
          <w:rFonts w:ascii="Verdana" w:hAnsi="Verdana" w:cs="Century Gothic"/>
        </w:rPr>
        <w:t>:</w:t>
      </w:r>
    </w:p>
    <w:p w:rsidR="005F204B" w:rsidRPr="00CE3D0A" w:rsidRDefault="005F204B" w:rsidP="00CE3D0A">
      <w:pPr>
        <w:spacing w:before="120" w:after="120" w:line="240" w:lineRule="auto"/>
        <w:ind w:left="360"/>
        <w:jc w:val="both"/>
        <w:rPr>
          <w:rFonts w:ascii="Verdana" w:hAnsi="Verdana"/>
        </w:rPr>
      </w:pPr>
    </w:p>
    <w:p w:rsidR="00312422" w:rsidRPr="00B00E65" w:rsidRDefault="00312422" w:rsidP="0031242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>Art. 2 Personale</w:t>
      </w:r>
    </w:p>
    <w:p w:rsidR="00312422" w:rsidRPr="00B00E65" w:rsidRDefault="00312422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sz w:val="20"/>
          <w:szCs w:val="20"/>
        </w:rPr>
      </w:pPr>
      <w:r w:rsidRPr="00B00E65">
        <w:rPr>
          <w:rFonts w:ascii="Verdana" w:hAnsi="Verdana" w:cs="Century Gothic"/>
        </w:rPr>
        <w:t>L’erogazione delle prestazioni di carattere socio-assistenziale sarà garantita da:</w:t>
      </w:r>
    </w:p>
    <w:p w:rsidR="00312422" w:rsidRDefault="00312422" w:rsidP="000800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Operatore Socio Assistenziale (OS</w:t>
      </w:r>
      <w:r w:rsidR="00321A9D">
        <w:rPr>
          <w:rFonts w:ascii="Verdana" w:hAnsi="Verdana" w:cs="Century Gothic"/>
        </w:rPr>
        <w:t>S</w:t>
      </w:r>
      <w:r w:rsidRPr="00B00E65">
        <w:rPr>
          <w:rFonts w:ascii="Verdana" w:hAnsi="Verdana" w:cs="Century Gothic"/>
        </w:rPr>
        <w:t xml:space="preserve">) Cat. </w:t>
      </w:r>
      <w:r w:rsidR="00321A9D">
        <w:rPr>
          <w:rFonts w:ascii="Verdana" w:hAnsi="Verdana" w:cs="Century Gothic"/>
        </w:rPr>
        <w:t>2</w:t>
      </w:r>
      <w:r w:rsidRPr="00B00E65">
        <w:rPr>
          <w:rFonts w:ascii="Verdana" w:hAnsi="Verdana" w:cs="Century Gothic"/>
        </w:rPr>
        <w:t>;</w:t>
      </w:r>
    </w:p>
    <w:p w:rsidR="00CE3D0A" w:rsidRPr="00B00E65" w:rsidRDefault="00CE3D0A" w:rsidP="000800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>
        <w:rPr>
          <w:rFonts w:ascii="Verdana" w:hAnsi="Verdana" w:cs="Century Gothic"/>
        </w:rPr>
        <w:t xml:space="preserve">Assistente Autonomia e comunicazione ASACOM </w:t>
      </w:r>
      <w:r w:rsidR="00321A9D" w:rsidRPr="00B00E65">
        <w:rPr>
          <w:rFonts w:ascii="Verdana" w:hAnsi="Verdana" w:cs="Century Gothic"/>
        </w:rPr>
        <w:t>Educatore Cat.</w:t>
      </w:r>
      <w:r w:rsidR="00782634">
        <w:rPr>
          <w:rFonts w:ascii="Verdana" w:hAnsi="Verdana" w:cs="Century Gothic"/>
        </w:rPr>
        <w:t xml:space="preserve"> D </w:t>
      </w:r>
      <w:r w:rsidR="00321A9D">
        <w:rPr>
          <w:rFonts w:ascii="Verdana" w:hAnsi="Verdana" w:cs="Century Gothic"/>
        </w:rPr>
        <w:t>2</w:t>
      </w:r>
      <w:r w:rsidRPr="00B00E65">
        <w:rPr>
          <w:rFonts w:ascii="Verdana" w:hAnsi="Verdana" w:cs="Century Gothic"/>
        </w:rPr>
        <w:t>.</w:t>
      </w:r>
    </w:p>
    <w:p w:rsidR="00312422" w:rsidRPr="00B00E65" w:rsidRDefault="00312422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Tutti gli operatori impiegati nell’espletamento del servizio dovranno essere muniti di titolo specifico di qualifica professionale conforme alla vigente normativa e alle mansioni espletate.</w:t>
      </w:r>
    </w:p>
    <w:p w:rsidR="00312422" w:rsidRPr="00B00E65" w:rsidRDefault="00312422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Le prestazioni da effettuarsi in ordine alla presente convenzione non potranno in alcun caso costituire rapporto di lavoro subordinato nei confronti del Comune.</w:t>
      </w:r>
    </w:p>
    <w:p w:rsidR="00312422" w:rsidRPr="00B00E65" w:rsidRDefault="00312422" w:rsidP="003124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lastRenderedPageBreak/>
        <w:t>Tutti gli operatori dovranno assolvere con impegno e diligenza le loro mansioni, favorendo a tutti i livelli un clima di reale e responsabile collaborazione in armonia con gli scopi che la Ditta persegue.</w:t>
      </w:r>
    </w:p>
    <w:p w:rsidR="00FB42CF" w:rsidRPr="00B00E65" w:rsidRDefault="00FB42CF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</w:p>
    <w:p w:rsidR="00EC3ADB" w:rsidRPr="003E1C91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Tutto il personale utilizzato dovrà essere munito di tesserino di riconoscimento rilasciato dal responsabile della ditta e vidimato dal responsabile dell’ufficio comunale </w:t>
      </w:r>
      <w:r w:rsidRPr="003E1C91">
        <w:rPr>
          <w:rFonts w:ascii="Verdana" w:hAnsi="Verdana" w:cs="Century Gothic"/>
        </w:rPr>
        <w:t>competente.</w:t>
      </w:r>
    </w:p>
    <w:p w:rsidR="005F204B" w:rsidRPr="003E1C91" w:rsidRDefault="005F204B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3E1C91">
        <w:rPr>
          <w:rFonts w:ascii="Verdana" w:hAnsi="Verdana" w:cs="Century Gothic"/>
        </w:rPr>
        <w:t>Che le ore di assenza scolastica dei minori saranno riconosciute esclusivamente con la seguente modalità:</w:t>
      </w:r>
    </w:p>
    <w:p w:rsidR="005F204B" w:rsidRDefault="005F204B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</w:p>
    <w:p w:rsidR="002C1260" w:rsidRDefault="002C1260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</w:p>
    <w:p w:rsidR="002C1260" w:rsidRPr="00B00E65" w:rsidRDefault="002C1260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</w:p>
    <w:p w:rsidR="00CF1B2D" w:rsidRPr="00B00E65" w:rsidRDefault="00CF1B2D" w:rsidP="00676D1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5F204B">
        <w:rPr>
          <w:rFonts w:ascii="Verdana" w:hAnsi="Verdana" w:cs="Century Gothic"/>
          <w:b/>
          <w:bCs/>
        </w:rPr>
        <w:t>3</w:t>
      </w:r>
      <w:r w:rsidRPr="00B00E65">
        <w:rPr>
          <w:rFonts w:ascii="Verdana" w:hAnsi="Verdana" w:cs="Century Gothic"/>
          <w:b/>
          <w:bCs/>
        </w:rPr>
        <w:t xml:space="preserve"> Obblighi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La Ditta si impegna</w:t>
      </w:r>
      <w:r w:rsidR="005538C6" w:rsidRPr="00B00E65">
        <w:rPr>
          <w:rFonts w:ascii="Verdana" w:hAnsi="Verdana" w:cs="Century Gothic"/>
        </w:rPr>
        <w:t xml:space="preserve"> a</w:t>
      </w:r>
      <w:r w:rsidRPr="00B00E65">
        <w:rPr>
          <w:rFonts w:ascii="Verdana" w:hAnsi="Verdana" w:cs="Century Gothic"/>
        </w:rPr>
        <w:t>: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alibri"/>
        </w:rPr>
        <w:t xml:space="preserve">- </w:t>
      </w:r>
      <w:r w:rsidR="005538C6" w:rsidRPr="00B00E65">
        <w:rPr>
          <w:rFonts w:ascii="Verdana" w:hAnsi="Verdana" w:cs="Calibri"/>
        </w:rPr>
        <w:t>p</w:t>
      </w:r>
      <w:r w:rsidRPr="00B00E65">
        <w:rPr>
          <w:rFonts w:ascii="Verdana" w:hAnsi="Verdana" w:cs="Century Gothic"/>
        </w:rPr>
        <w:t xml:space="preserve">resentare </w:t>
      </w:r>
      <w:r w:rsidR="005538C6" w:rsidRPr="00B00E65">
        <w:rPr>
          <w:rFonts w:ascii="Verdana" w:hAnsi="Verdana" w:cs="Century Gothic"/>
        </w:rPr>
        <w:t xml:space="preserve">il </w:t>
      </w:r>
      <w:r w:rsidRPr="00B00E65">
        <w:rPr>
          <w:rFonts w:ascii="Verdana" w:hAnsi="Verdana" w:cs="Century Gothic"/>
        </w:rPr>
        <w:t xml:space="preserve">proprio organigramma e </w:t>
      </w:r>
      <w:proofErr w:type="spellStart"/>
      <w:r w:rsidRPr="00B00E65">
        <w:rPr>
          <w:rFonts w:ascii="Verdana" w:hAnsi="Verdana" w:cs="Century Gothic"/>
        </w:rPr>
        <w:t>funzionigramma</w:t>
      </w:r>
      <w:proofErr w:type="spellEnd"/>
      <w:r w:rsidRPr="00B00E65">
        <w:rPr>
          <w:rFonts w:ascii="Verdana" w:hAnsi="Verdana" w:cs="Century Gothic"/>
        </w:rPr>
        <w:t xml:space="preserve"> con allegato curriculum degli operatori</w:t>
      </w:r>
      <w:r w:rsidR="002C1260">
        <w:rPr>
          <w:rFonts w:ascii="Verdana" w:hAnsi="Verdana" w:cs="Century Gothic"/>
        </w:rPr>
        <w:t xml:space="preserve"> per </w:t>
      </w:r>
      <w:r w:rsidR="0097050E" w:rsidRPr="00B00E65">
        <w:rPr>
          <w:rFonts w:ascii="Verdana" w:hAnsi="Verdana" w:cs="Century Gothic"/>
        </w:rPr>
        <w:t xml:space="preserve">qualifica </w:t>
      </w:r>
      <w:r w:rsidR="002C1260">
        <w:rPr>
          <w:rFonts w:ascii="Verdana" w:hAnsi="Verdana" w:cs="Century Gothic"/>
        </w:rPr>
        <w:t>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alibri"/>
        </w:rPr>
        <w:t xml:space="preserve">- </w:t>
      </w:r>
      <w:r w:rsidR="00321A9D">
        <w:rPr>
          <w:rFonts w:ascii="Verdana" w:hAnsi="Verdana" w:cs="Century Gothic"/>
        </w:rPr>
        <w:t>rispettare il CCNL delle cooperative sociali</w:t>
      </w:r>
      <w:r w:rsidRPr="00B00E65">
        <w:rPr>
          <w:rFonts w:ascii="Verdana" w:hAnsi="Verdana" w:cs="Century Gothic"/>
        </w:rPr>
        <w:t>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alibri"/>
        </w:rPr>
        <w:t xml:space="preserve">- </w:t>
      </w:r>
      <w:r w:rsidRPr="00B00E65">
        <w:rPr>
          <w:rFonts w:ascii="Verdana" w:hAnsi="Verdana" w:cs="Century Gothic"/>
        </w:rPr>
        <w:t>rispettare le norme di sicurezza di cui alla L.81/09;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alibri"/>
        </w:rPr>
        <w:t xml:space="preserve">- </w:t>
      </w:r>
      <w:r w:rsidR="005538C6" w:rsidRPr="00B00E65">
        <w:rPr>
          <w:rFonts w:ascii="Verdana" w:hAnsi="Verdana" w:cs="Century Gothic"/>
        </w:rPr>
        <w:t>a</w:t>
      </w:r>
      <w:r w:rsidRPr="00B00E65">
        <w:rPr>
          <w:rFonts w:ascii="Verdana" w:hAnsi="Verdana" w:cs="Century Gothic"/>
        </w:rPr>
        <w:t xml:space="preserve">pplicare il D. </w:t>
      </w:r>
      <w:proofErr w:type="spellStart"/>
      <w:r w:rsidRPr="00B00E65">
        <w:rPr>
          <w:rFonts w:ascii="Verdana" w:hAnsi="Verdana" w:cs="Century Gothic"/>
        </w:rPr>
        <w:t>Lgs</w:t>
      </w:r>
      <w:proofErr w:type="spellEnd"/>
      <w:r w:rsidRPr="00B00E65">
        <w:rPr>
          <w:rFonts w:ascii="Verdana" w:hAnsi="Verdana" w:cs="Century Gothic"/>
        </w:rPr>
        <w:t xml:space="preserve">. 30.06.2003 </w:t>
      </w:r>
      <w:proofErr w:type="spellStart"/>
      <w:r w:rsidRPr="00B00E65">
        <w:rPr>
          <w:rFonts w:ascii="Verdana" w:hAnsi="Verdana" w:cs="Century Gothic"/>
        </w:rPr>
        <w:t>n°</w:t>
      </w:r>
      <w:proofErr w:type="spellEnd"/>
      <w:r w:rsidRPr="00B00E65">
        <w:rPr>
          <w:rFonts w:ascii="Verdana" w:hAnsi="Verdana" w:cs="Century Gothic"/>
        </w:rPr>
        <w:t xml:space="preserve"> 196</w:t>
      </w:r>
      <w:r w:rsidR="005538C6" w:rsidRPr="00B00E65">
        <w:rPr>
          <w:rFonts w:ascii="Verdana" w:hAnsi="Verdana" w:cs="Century Gothic"/>
        </w:rPr>
        <w:t>,</w:t>
      </w:r>
      <w:r w:rsidRPr="00B00E65">
        <w:rPr>
          <w:rFonts w:ascii="Verdana" w:hAnsi="Verdana" w:cs="Century Gothic"/>
        </w:rPr>
        <w:t xml:space="preserve"> recante disposizioni a tutela delle persone e di altri soggetti rispetto al</w:t>
      </w:r>
      <w:r w:rsidR="005538C6" w:rsidRPr="00B00E65">
        <w:rPr>
          <w:rFonts w:ascii="Verdana" w:hAnsi="Verdana" w:cs="Century Gothic"/>
        </w:rPr>
        <w:t xml:space="preserve"> trattamento dei dati personali;</w:t>
      </w:r>
    </w:p>
    <w:p w:rsidR="002D2938" w:rsidRDefault="005538C6" w:rsidP="002D29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noProof/>
        </w:rPr>
      </w:pPr>
      <w:r w:rsidRPr="00B00E65">
        <w:rPr>
          <w:rFonts w:ascii="Verdana" w:hAnsi="Verdana" w:cs="Calibri"/>
        </w:rPr>
        <w:t xml:space="preserve">- </w:t>
      </w:r>
      <w:r w:rsidR="00CF1B2D" w:rsidRPr="00B00E65">
        <w:rPr>
          <w:rFonts w:ascii="Verdana" w:hAnsi="Verdana" w:cs="Century Gothic"/>
        </w:rPr>
        <w:t xml:space="preserve">attivare il servizio </w:t>
      </w:r>
      <w:r w:rsidR="00AB68FA" w:rsidRPr="00B00E65">
        <w:rPr>
          <w:rFonts w:ascii="Verdana" w:hAnsi="Verdana" w:cs="Century Gothic"/>
        </w:rPr>
        <w:t xml:space="preserve">nei modi e nei tempi previsti </w:t>
      </w:r>
      <w:r w:rsidR="005F204B">
        <w:rPr>
          <w:rFonts w:ascii="Verdana" w:hAnsi="Verdana" w:cs="Century Gothic"/>
        </w:rPr>
        <w:t>in raccordo con l’istituzione scolastica;</w:t>
      </w:r>
    </w:p>
    <w:p w:rsidR="00663624" w:rsidRPr="00B00E65" w:rsidRDefault="005538C6" w:rsidP="002D29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 A</w:t>
      </w:r>
      <w:r w:rsidR="00CF1B2D" w:rsidRPr="00B00E65">
        <w:rPr>
          <w:rFonts w:ascii="Verdana" w:hAnsi="Verdana" w:cs="Century Gothic"/>
        </w:rPr>
        <w:t>ccettare l</w:t>
      </w:r>
      <w:r w:rsidR="008216AF" w:rsidRPr="00B00E65">
        <w:rPr>
          <w:rFonts w:ascii="Verdana" w:hAnsi="Verdana" w:cs="Century Gothic"/>
        </w:rPr>
        <w:t xml:space="preserve">a procedura di assegnazione del </w:t>
      </w:r>
      <w:r w:rsidR="00CF1B2D" w:rsidRPr="00B00E65">
        <w:rPr>
          <w:rFonts w:ascii="Verdana" w:hAnsi="Verdana" w:cs="Century Gothic"/>
        </w:rPr>
        <w:t>voucher prevista dal regolamento dei Servizi</w:t>
      </w:r>
      <w:r w:rsidR="005F204B">
        <w:rPr>
          <w:rFonts w:ascii="Verdana" w:hAnsi="Verdana" w:cs="Century Gothic"/>
        </w:rPr>
        <w:t>.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eastAsia="SymbolMT" w:hAnsi="Verdana" w:cs="SymbolMT"/>
        </w:rPr>
        <w:t xml:space="preserve"> </w:t>
      </w:r>
      <w:r w:rsidRPr="00B00E65">
        <w:rPr>
          <w:rFonts w:ascii="Verdana" w:hAnsi="Verdana" w:cs="Century Gothic"/>
        </w:rPr>
        <w:t>Accettare il sistema tariffario previsto per l’acquisto delle prestazioni del voucher sociale</w:t>
      </w:r>
      <w:r w:rsidR="005F204B">
        <w:rPr>
          <w:rFonts w:ascii="Verdana" w:hAnsi="Verdana" w:cs="Century Gothic"/>
        </w:rPr>
        <w:t>.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eastAsia="SymbolMT" w:hAnsi="Verdana" w:cs="SymbolMT"/>
        </w:rPr>
        <w:t xml:space="preserve"> </w:t>
      </w:r>
      <w:r w:rsidRPr="00B00E65">
        <w:rPr>
          <w:rFonts w:ascii="Verdana" w:hAnsi="Verdana" w:cs="Century Gothic"/>
        </w:rPr>
        <w:t>Mantenere i requisiti di idoneità organizzativ</w:t>
      </w:r>
      <w:r w:rsidR="00AB68FA" w:rsidRPr="00B00E65">
        <w:rPr>
          <w:rFonts w:ascii="Verdana" w:hAnsi="Verdana" w:cs="Century Gothic"/>
        </w:rPr>
        <w:t>a</w:t>
      </w:r>
      <w:r w:rsidRPr="00B00E65">
        <w:rPr>
          <w:rFonts w:ascii="Verdana" w:hAnsi="Verdana" w:cs="Century Gothic"/>
        </w:rPr>
        <w:t xml:space="preserve"> – gestional</w:t>
      </w:r>
      <w:r w:rsidR="00AB68FA" w:rsidRPr="00B00E65">
        <w:rPr>
          <w:rFonts w:ascii="Verdana" w:hAnsi="Verdana" w:cs="Century Gothic"/>
        </w:rPr>
        <w:t>e,</w:t>
      </w:r>
      <w:r w:rsidRPr="00B00E65">
        <w:rPr>
          <w:rFonts w:ascii="Verdana" w:hAnsi="Verdana" w:cs="Century Gothic"/>
        </w:rPr>
        <w:t xml:space="preserve"> per l’erogazione d</w:t>
      </w:r>
      <w:r w:rsidR="00AB68FA" w:rsidRPr="00B00E65">
        <w:rPr>
          <w:rFonts w:ascii="Verdana" w:hAnsi="Verdana" w:cs="Century Gothic"/>
        </w:rPr>
        <w:t>elle</w:t>
      </w:r>
      <w:r w:rsidRPr="00B00E65">
        <w:rPr>
          <w:rFonts w:ascii="Verdana" w:hAnsi="Verdana" w:cs="Century Gothic"/>
        </w:rPr>
        <w:t xml:space="preserve"> prestazioni socio-assistenziali da parte </w:t>
      </w:r>
      <w:r w:rsidR="00AB68FA" w:rsidRPr="00B00E65">
        <w:rPr>
          <w:rFonts w:ascii="Verdana" w:hAnsi="Verdana" w:cs="Century Gothic"/>
        </w:rPr>
        <w:t>del personale</w:t>
      </w:r>
      <w:r w:rsidRPr="00B00E65">
        <w:rPr>
          <w:rFonts w:ascii="Verdana" w:hAnsi="Verdana" w:cs="Century Gothic"/>
        </w:rPr>
        <w:t xml:space="preserve"> qualificato, assunto nel rispetto dei CCNL </w:t>
      </w:r>
      <w:r w:rsidR="00321A9D">
        <w:rPr>
          <w:rFonts w:ascii="Verdana" w:hAnsi="Verdana" w:cs="Century Gothic"/>
        </w:rPr>
        <w:t>delle cooperative sociali</w:t>
      </w:r>
      <w:r w:rsidR="005F204B">
        <w:rPr>
          <w:rFonts w:ascii="Verdana" w:hAnsi="Verdana" w:cs="Century Gothic"/>
        </w:rPr>
        <w:t>.</w:t>
      </w:r>
    </w:p>
    <w:p w:rsidR="00EC3ADB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eastAsia="SymbolMT" w:hAnsi="Verdana" w:cs="SymbolMT"/>
        </w:rPr>
        <w:t xml:space="preserve"> </w:t>
      </w:r>
      <w:r w:rsidRPr="00B00E65">
        <w:rPr>
          <w:rFonts w:ascii="Verdana" w:hAnsi="Verdana" w:cs="Century Gothic"/>
        </w:rPr>
        <w:t xml:space="preserve">Assumersi la responsabilità della qualità delle prestazioni socio-assistenziali </w:t>
      </w:r>
      <w:r w:rsidR="00AB68FA" w:rsidRPr="00B00E65">
        <w:rPr>
          <w:rFonts w:ascii="Verdana" w:hAnsi="Verdana" w:cs="Century Gothic"/>
        </w:rPr>
        <w:t xml:space="preserve">erogate </w:t>
      </w:r>
      <w:r w:rsidRPr="00B00E65">
        <w:rPr>
          <w:rFonts w:ascii="Verdana" w:hAnsi="Verdana" w:cs="Century Gothic"/>
        </w:rPr>
        <w:t>e della relazione di aiuto</w:t>
      </w:r>
      <w:r w:rsidR="00AB68FA" w:rsidRPr="00B00E65">
        <w:rPr>
          <w:rFonts w:ascii="Verdana" w:hAnsi="Verdana" w:cs="Century Gothic"/>
        </w:rPr>
        <w:t xml:space="preserve"> che potranno evidenziarsi</w:t>
      </w:r>
      <w:r w:rsidR="00EC3ADB" w:rsidRPr="00B00E65">
        <w:rPr>
          <w:rFonts w:ascii="Verdana" w:hAnsi="Verdana" w:cs="Century Gothic"/>
        </w:rPr>
        <w:t xml:space="preserve"> </w:t>
      </w:r>
      <w:r w:rsidR="00AB68FA" w:rsidRPr="00B00E65">
        <w:rPr>
          <w:rFonts w:ascii="Verdana" w:hAnsi="Verdana" w:cs="Century Gothic"/>
        </w:rPr>
        <w:t xml:space="preserve">nell’ambito del servizio e </w:t>
      </w:r>
      <w:r w:rsidR="00DF17A1" w:rsidRPr="00B00E65">
        <w:rPr>
          <w:rFonts w:ascii="Verdana" w:hAnsi="Verdana" w:cs="Century Gothic"/>
        </w:rPr>
        <w:t>raccolte dai</w:t>
      </w:r>
      <w:r w:rsidR="00EC3ADB" w:rsidRPr="00B00E65">
        <w:rPr>
          <w:rFonts w:ascii="Verdana" w:hAnsi="Verdana" w:cs="Century Gothic"/>
        </w:rPr>
        <w:t xml:space="preserve"> propri operatori.</w:t>
      </w:r>
    </w:p>
    <w:p w:rsidR="00524008" w:rsidRPr="00B00E65" w:rsidRDefault="00524008" w:rsidP="005240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eastAsia="SymbolMT" w:hAnsi="Verdana" w:cs="SymbolMT"/>
        </w:rPr>
        <w:t xml:space="preserve"> </w:t>
      </w:r>
      <w:r w:rsidRPr="00B00E65">
        <w:rPr>
          <w:rFonts w:ascii="Verdana" w:hAnsi="Verdana" w:cs="Century Gothic"/>
        </w:rPr>
        <w:t>Rendicontare i voucher di spesa secondo quanto disposto dall’ufficio pena il non riconoscimento dei costi s</w:t>
      </w:r>
      <w:r w:rsidR="00B00E65" w:rsidRPr="00B00E65">
        <w:rPr>
          <w:rFonts w:ascii="Verdana" w:hAnsi="Verdana" w:cs="Century Gothic"/>
        </w:rPr>
        <w:t>os</w:t>
      </w:r>
      <w:r w:rsidRPr="00B00E65">
        <w:rPr>
          <w:rFonts w:ascii="Verdana" w:hAnsi="Verdana" w:cs="Century Gothic"/>
        </w:rPr>
        <w:t>tenuti</w:t>
      </w:r>
      <w:r w:rsidR="005F204B">
        <w:rPr>
          <w:rFonts w:ascii="Verdana" w:hAnsi="Verdana" w:cs="Century Gothic"/>
        </w:rPr>
        <w:t>.</w:t>
      </w:r>
    </w:p>
    <w:p w:rsidR="00B00E65" w:rsidRPr="00B00E65" w:rsidRDefault="00B00E65" w:rsidP="005240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5F204B">
        <w:rPr>
          <w:rFonts w:ascii="Verdana" w:hAnsi="Verdana" w:cs="Century Gothic"/>
          <w:b/>
          <w:bCs/>
        </w:rPr>
        <w:t>4</w:t>
      </w:r>
      <w:r w:rsidRPr="00B00E65">
        <w:rPr>
          <w:rFonts w:ascii="Verdana" w:hAnsi="Verdana" w:cs="Century Gothic"/>
          <w:b/>
          <w:bCs/>
        </w:rPr>
        <w:t xml:space="preserve"> Voucher</w:t>
      </w:r>
    </w:p>
    <w:p w:rsidR="00E30893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II </w:t>
      </w:r>
      <w:r w:rsidRPr="00B00E65">
        <w:rPr>
          <w:rFonts w:ascii="Verdana" w:hAnsi="Verdana" w:cs="Century Gothic"/>
          <w:b/>
          <w:bCs/>
        </w:rPr>
        <w:t xml:space="preserve">Voucher </w:t>
      </w:r>
      <w:r w:rsidRPr="00B00E65">
        <w:rPr>
          <w:rFonts w:ascii="Verdana" w:hAnsi="Verdana" w:cs="Century Gothic"/>
        </w:rPr>
        <w:t>corrisponde ad un accesso di un'ora effettiva di prestazione da parte di n</w:t>
      </w:r>
      <w:r w:rsidR="0011234B" w:rsidRPr="00B00E65">
        <w:rPr>
          <w:rFonts w:ascii="Verdana" w:hAnsi="Verdana" w:cs="Century Gothic"/>
        </w:rPr>
        <w:t>.</w:t>
      </w:r>
      <w:r w:rsidRPr="00B00E65">
        <w:rPr>
          <w:rFonts w:ascii="Verdana" w:hAnsi="Verdana" w:cs="Century Gothic"/>
        </w:rPr>
        <w:t xml:space="preserve"> 1 operatore incaricato in</w:t>
      </w:r>
      <w:r w:rsidR="0011234B" w:rsidRPr="00B00E65">
        <w:rPr>
          <w:rFonts w:ascii="Verdana" w:hAnsi="Verdana" w:cs="Century Gothic"/>
        </w:rPr>
        <w:t xml:space="preserve"> possesso della qualifica di</w:t>
      </w:r>
      <w:r w:rsidR="00953F1B">
        <w:rPr>
          <w:rFonts w:ascii="Verdana" w:hAnsi="Verdana" w:cs="Century Gothic"/>
        </w:rPr>
        <w:t xml:space="preserve"> OSS</w:t>
      </w:r>
      <w:r w:rsidR="00F86296" w:rsidRPr="00B00E65">
        <w:rPr>
          <w:rFonts w:ascii="Verdana" w:hAnsi="Verdana" w:cs="Century Gothic"/>
        </w:rPr>
        <w:t>\</w:t>
      </w:r>
      <w:r w:rsidR="005F204B">
        <w:rPr>
          <w:rFonts w:ascii="Verdana" w:hAnsi="Verdana" w:cs="Century Gothic"/>
        </w:rPr>
        <w:t>ASACOM</w:t>
      </w:r>
      <w:r w:rsidR="00953F1B">
        <w:rPr>
          <w:rFonts w:ascii="Verdana" w:hAnsi="Verdana" w:cs="Century Gothic"/>
        </w:rPr>
        <w:t>-</w:t>
      </w:r>
      <w:r w:rsidR="00F86296" w:rsidRPr="00B00E65">
        <w:rPr>
          <w:rFonts w:ascii="Verdana" w:hAnsi="Verdana" w:cs="Century Gothic"/>
        </w:rPr>
        <w:t>EDUCATORE</w:t>
      </w:r>
      <w:r w:rsidRPr="00B00E65">
        <w:rPr>
          <w:rFonts w:ascii="Verdana" w:hAnsi="Verdana" w:cs="Century Gothic"/>
        </w:rPr>
        <w:t xml:space="preserve">. </w:t>
      </w:r>
      <w:r w:rsidR="00F86296" w:rsidRPr="00B00E65">
        <w:rPr>
          <w:rFonts w:ascii="Verdana" w:hAnsi="Verdana" w:cs="Century Gothic"/>
          <w:b/>
          <w:bCs/>
        </w:rPr>
        <w:t>La prestazione non è frazionabile.</w:t>
      </w:r>
    </w:p>
    <w:p w:rsidR="00530C5A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Il valore orario unitario di un voucher </w:t>
      </w:r>
      <w:r w:rsidR="00EB52A2" w:rsidRPr="00B00E65">
        <w:rPr>
          <w:rFonts w:ascii="Verdana" w:hAnsi="Verdana" w:cs="Century Gothic"/>
        </w:rPr>
        <w:t xml:space="preserve">per la </w:t>
      </w:r>
      <w:r w:rsidR="00EB52A2" w:rsidRPr="00B00E65">
        <w:rPr>
          <w:rFonts w:ascii="Verdana" w:hAnsi="Verdana" w:cs="Century Gothic"/>
          <w:b/>
          <w:bCs/>
        </w:rPr>
        <w:t>prestazione di operatore OS</w:t>
      </w:r>
      <w:r w:rsidR="00321A9D">
        <w:rPr>
          <w:rFonts w:ascii="Verdana" w:hAnsi="Verdana" w:cs="Century Gothic"/>
          <w:b/>
          <w:bCs/>
        </w:rPr>
        <w:t>S</w:t>
      </w:r>
      <w:r w:rsidR="00EB52A2" w:rsidRPr="00B00E65">
        <w:rPr>
          <w:rFonts w:ascii="Verdana" w:hAnsi="Verdana" w:cs="Century Gothic"/>
          <w:b/>
          <w:bCs/>
        </w:rPr>
        <w:t xml:space="preserve"> </w:t>
      </w:r>
      <w:r w:rsidR="00DF3D6F" w:rsidRPr="00B00E65">
        <w:rPr>
          <w:rFonts w:ascii="Verdana" w:hAnsi="Verdana" w:cs="Century Gothic"/>
          <w:b/>
          <w:bCs/>
        </w:rPr>
        <w:t>L</w:t>
      </w:r>
      <w:r w:rsidR="00524008" w:rsidRPr="00B00E65">
        <w:rPr>
          <w:rFonts w:ascii="Verdana" w:hAnsi="Verdana" w:cs="Century Gothic"/>
          <w:b/>
          <w:bCs/>
        </w:rPr>
        <w:t>i</w:t>
      </w:r>
      <w:r w:rsidR="00DF3D6F" w:rsidRPr="00B00E65">
        <w:rPr>
          <w:rFonts w:ascii="Verdana" w:hAnsi="Verdana" w:cs="Century Gothic"/>
          <w:b/>
          <w:bCs/>
        </w:rPr>
        <w:t>v</w:t>
      </w:r>
      <w:r w:rsidR="00524008" w:rsidRPr="00B00E65">
        <w:rPr>
          <w:rFonts w:ascii="Verdana" w:hAnsi="Verdana" w:cs="Century Gothic"/>
          <w:b/>
          <w:bCs/>
        </w:rPr>
        <w:t>. C</w:t>
      </w:r>
      <w:r w:rsidR="00321A9D">
        <w:rPr>
          <w:rFonts w:ascii="Verdana" w:hAnsi="Verdana" w:cs="Century Gothic"/>
          <w:b/>
          <w:bCs/>
        </w:rPr>
        <w:t>2</w:t>
      </w:r>
      <w:r w:rsidR="00524008" w:rsidRPr="00B00E65">
        <w:rPr>
          <w:rFonts w:ascii="Verdana" w:hAnsi="Verdana" w:cs="Century Gothic"/>
        </w:rPr>
        <w:t xml:space="preserve"> - </w:t>
      </w:r>
      <w:r w:rsidRPr="003E1C91">
        <w:rPr>
          <w:rFonts w:ascii="Verdana" w:hAnsi="Verdana" w:cs="Century Gothic"/>
        </w:rPr>
        <w:t xml:space="preserve">risulta pari a € </w:t>
      </w:r>
      <w:r w:rsidR="002C1260">
        <w:rPr>
          <w:rFonts w:ascii="Verdana" w:hAnsi="Verdana" w:cs="Century Gothic"/>
        </w:rPr>
        <w:t xml:space="preserve"> </w:t>
      </w:r>
      <w:r w:rsidR="00321A9D">
        <w:rPr>
          <w:rFonts w:ascii="Verdana" w:hAnsi="Verdana" w:cs="Century Gothic"/>
        </w:rPr>
        <w:t>21,26</w:t>
      </w:r>
      <w:r w:rsidR="002C1260">
        <w:rPr>
          <w:rFonts w:ascii="Verdana" w:hAnsi="Verdana" w:cs="Century Gothic"/>
        </w:rPr>
        <w:t xml:space="preserve">                                     </w:t>
      </w:r>
      <w:r w:rsidRPr="00B00E65">
        <w:rPr>
          <w:rFonts w:ascii="Verdana" w:hAnsi="Verdana" w:cs="Century Gothic"/>
        </w:rPr>
        <w:t xml:space="preserve"> .</w:t>
      </w:r>
    </w:p>
    <w:p w:rsidR="00F86296" w:rsidRDefault="00F86296" w:rsidP="00F862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lastRenderedPageBreak/>
        <w:t xml:space="preserve">Il valore orario unitario di un voucher per la </w:t>
      </w:r>
      <w:r w:rsidRPr="00B00E65">
        <w:rPr>
          <w:rFonts w:ascii="Verdana" w:hAnsi="Verdana" w:cs="Century Gothic"/>
          <w:b/>
          <w:bCs/>
        </w:rPr>
        <w:t>prestazione di operatore Educatore</w:t>
      </w:r>
      <w:r w:rsidR="00321A9D">
        <w:rPr>
          <w:rFonts w:ascii="Verdana" w:hAnsi="Verdana" w:cs="Century Gothic"/>
          <w:b/>
          <w:bCs/>
        </w:rPr>
        <w:t>/</w:t>
      </w:r>
      <w:r w:rsidRPr="00B00E65">
        <w:rPr>
          <w:rFonts w:ascii="Verdana" w:hAnsi="Verdana" w:cs="Century Gothic"/>
          <w:b/>
          <w:bCs/>
        </w:rPr>
        <w:t xml:space="preserve"> </w:t>
      </w:r>
      <w:r w:rsidR="00321A9D">
        <w:rPr>
          <w:rFonts w:ascii="Verdana" w:hAnsi="Verdana" w:cs="Century Gothic"/>
          <w:b/>
          <w:bCs/>
        </w:rPr>
        <w:t>ASACOM</w:t>
      </w:r>
      <w:r w:rsidR="00321A9D" w:rsidRPr="00B00E65">
        <w:rPr>
          <w:rFonts w:ascii="Verdana" w:hAnsi="Verdana" w:cs="Century Gothic"/>
          <w:b/>
          <w:bCs/>
        </w:rPr>
        <w:t xml:space="preserve"> </w:t>
      </w:r>
      <w:r w:rsidRPr="00B00E65">
        <w:rPr>
          <w:rFonts w:ascii="Verdana" w:hAnsi="Verdana" w:cs="Century Gothic"/>
          <w:b/>
          <w:bCs/>
        </w:rPr>
        <w:t xml:space="preserve">Professionale </w:t>
      </w:r>
      <w:proofErr w:type="spellStart"/>
      <w:r w:rsidR="00DF3D6F" w:rsidRPr="00B00E65">
        <w:rPr>
          <w:rFonts w:ascii="Verdana" w:hAnsi="Verdana" w:cs="Century Gothic"/>
          <w:b/>
          <w:bCs/>
        </w:rPr>
        <w:t>liv</w:t>
      </w:r>
      <w:proofErr w:type="spellEnd"/>
      <w:r w:rsidR="00DF3D6F" w:rsidRPr="00B00E65">
        <w:rPr>
          <w:rFonts w:ascii="Verdana" w:hAnsi="Verdana" w:cs="Century Gothic"/>
          <w:b/>
          <w:bCs/>
        </w:rPr>
        <w:t>.</w:t>
      </w:r>
      <w:r w:rsidR="00524008" w:rsidRPr="00B00E65">
        <w:rPr>
          <w:rFonts w:ascii="Verdana" w:hAnsi="Verdana" w:cs="Century Gothic"/>
          <w:b/>
          <w:bCs/>
        </w:rPr>
        <w:t xml:space="preserve"> D2 </w:t>
      </w:r>
      <w:r w:rsidRPr="00B00E65">
        <w:rPr>
          <w:rFonts w:ascii="Verdana" w:hAnsi="Verdana" w:cs="Century Gothic"/>
        </w:rPr>
        <w:t xml:space="preserve">risulta </w:t>
      </w:r>
      <w:r w:rsidRPr="003E1C91">
        <w:rPr>
          <w:rFonts w:ascii="Verdana" w:hAnsi="Verdana" w:cs="Century Gothic"/>
        </w:rPr>
        <w:t xml:space="preserve">pari a € </w:t>
      </w:r>
      <w:r w:rsidR="00805A37">
        <w:rPr>
          <w:rFonts w:ascii="Verdana" w:hAnsi="Verdana" w:cs="Century Gothic"/>
        </w:rPr>
        <w:t xml:space="preserve"> </w:t>
      </w:r>
      <w:r w:rsidR="00321A9D">
        <w:rPr>
          <w:rFonts w:ascii="Verdana" w:hAnsi="Verdana" w:cs="Century Gothic"/>
        </w:rPr>
        <w:t>23,13.</w:t>
      </w:r>
      <w:r w:rsidR="00805A37">
        <w:rPr>
          <w:rFonts w:ascii="Verdana" w:hAnsi="Verdana" w:cs="Century Gothic"/>
        </w:rPr>
        <w:t xml:space="preserve">                             </w:t>
      </w:r>
      <w:r w:rsidRPr="00B00E65">
        <w:rPr>
          <w:rFonts w:ascii="Verdana" w:hAnsi="Verdana" w:cs="Century Gothic"/>
        </w:rPr>
        <w:t>.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5F204B">
        <w:rPr>
          <w:rFonts w:ascii="Verdana" w:hAnsi="Verdana" w:cs="Century Gothic"/>
          <w:b/>
          <w:bCs/>
        </w:rPr>
        <w:t>5</w:t>
      </w:r>
      <w:r w:rsidRPr="00B00E65">
        <w:rPr>
          <w:rFonts w:ascii="Verdana" w:hAnsi="Verdana" w:cs="Century Gothic"/>
          <w:b/>
          <w:bCs/>
        </w:rPr>
        <w:t xml:space="preserve"> MODALITA’ di utilizzo del Voucher</w:t>
      </w:r>
    </w:p>
    <w:p w:rsidR="00B25F20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L’Ente accreditato, scelto liberamente dagli utenti, provvederà all’erogazione delle prestazioni stabilit</w:t>
      </w:r>
      <w:r w:rsidR="00012AC8" w:rsidRPr="00B00E65">
        <w:rPr>
          <w:rFonts w:ascii="Verdana" w:hAnsi="Verdana" w:cs="Century Gothic"/>
        </w:rPr>
        <w:t>e</w:t>
      </w:r>
      <w:r w:rsidRPr="00B00E65">
        <w:rPr>
          <w:rFonts w:ascii="Verdana" w:hAnsi="Verdana" w:cs="Century Gothic"/>
        </w:rPr>
        <w:t>.</w:t>
      </w:r>
      <w:r w:rsidRPr="00B00E65">
        <w:rPr>
          <w:rFonts w:ascii="Verdana" w:hAnsi="Verdana" w:cs="Century Gothic"/>
          <w:highlight w:val="yellow"/>
        </w:rPr>
        <w:t xml:space="preserve"> </w:t>
      </w:r>
    </w:p>
    <w:p w:rsidR="00DF3D6F" w:rsidRDefault="00524008" w:rsidP="005F20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I Voucher assegnati dovranno essere compilati secondo quanto previsto</w:t>
      </w:r>
      <w:r w:rsidR="00DF3D6F" w:rsidRPr="00B00E65">
        <w:rPr>
          <w:rFonts w:ascii="Verdana" w:hAnsi="Verdana" w:cs="Century Gothic"/>
        </w:rPr>
        <w:t xml:space="preserve"> per singolo voucher in relazion</w:t>
      </w:r>
      <w:r w:rsidR="00805A37">
        <w:rPr>
          <w:rFonts w:ascii="Verdana" w:hAnsi="Verdana" w:cs="Century Gothic"/>
        </w:rPr>
        <w:t>e</w:t>
      </w:r>
      <w:r w:rsidR="00DF3D6F" w:rsidRPr="00B00E65">
        <w:rPr>
          <w:rFonts w:ascii="Verdana" w:hAnsi="Verdana" w:cs="Century Gothic"/>
        </w:rPr>
        <w:t xml:space="preserve"> alle ore assegnate </w:t>
      </w:r>
      <w:r w:rsidR="005F204B">
        <w:rPr>
          <w:rFonts w:ascii="Verdana" w:hAnsi="Verdana" w:cs="Century Gothic"/>
        </w:rPr>
        <w:t>per singolo beneficiario</w:t>
      </w:r>
      <w:r w:rsidR="00DF3D6F" w:rsidRPr="00B00E65">
        <w:rPr>
          <w:rFonts w:ascii="Verdana" w:hAnsi="Verdana" w:cs="Century Gothic"/>
        </w:rPr>
        <w:t xml:space="preserve">. </w:t>
      </w:r>
    </w:p>
    <w:p w:rsidR="00805A37" w:rsidRPr="00B00E65" w:rsidRDefault="00805A37" w:rsidP="005F20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b/>
          <w:bCs/>
        </w:rPr>
      </w:pP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5F204B">
        <w:rPr>
          <w:rFonts w:ascii="Verdana" w:hAnsi="Verdana" w:cs="Century Gothic"/>
          <w:b/>
          <w:bCs/>
        </w:rPr>
        <w:t>6</w:t>
      </w:r>
      <w:r w:rsidRPr="00B00E65">
        <w:rPr>
          <w:rFonts w:ascii="Verdana" w:hAnsi="Verdana" w:cs="Century Gothic"/>
          <w:b/>
          <w:bCs/>
        </w:rPr>
        <w:t xml:space="preserve"> Costi e Liquidazioni</w:t>
      </w:r>
    </w:p>
    <w:p w:rsidR="00B6049E" w:rsidRDefault="00B6049E" w:rsidP="004D2312">
      <w:pPr>
        <w:spacing w:before="120" w:after="0" w:line="240" w:lineRule="auto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Il comune di Villabate si impegna a  liquidare al soggetto accreditato, in soluzioni posticipate, quanto dovuto sulla base della documentazione da produrre mensilmente.</w:t>
      </w:r>
    </w:p>
    <w:p w:rsidR="00425082" w:rsidRPr="00B00E65" w:rsidRDefault="00425082" w:rsidP="004D2312">
      <w:pPr>
        <w:spacing w:before="120" w:after="0" w:line="240" w:lineRule="auto"/>
        <w:jc w:val="both"/>
        <w:rPr>
          <w:rFonts w:ascii="Verdana" w:eastAsia="Calibri" w:hAnsi="Verdana"/>
        </w:rPr>
      </w:pPr>
      <w:r w:rsidRPr="00B00E65">
        <w:rPr>
          <w:rFonts w:ascii="Verdana" w:eastAsia="Calibri" w:hAnsi="Verdana"/>
        </w:rPr>
        <w:t>Documentazione da produrre mensilmente:</w:t>
      </w:r>
    </w:p>
    <w:p w:rsidR="00425082" w:rsidRPr="00B00E65" w:rsidRDefault="00425082" w:rsidP="004D2312">
      <w:pPr>
        <w:numPr>
          <w:ilvl w:val="0"/>
          <w:numId w:val="8"/>
        </w:numPr>
        <w:spacing w:before="120" w:after="0" w:line="240" w:lineRule="auto"/>
        <w:jc w:val="both"/>
        <w:rPr>
          <w:rFonts w:ascii="Verdana" w:eastAsia="Calibri" w:hAnsi="Verdana"/>
        </w:rPr>
      </w:pPr>
      <w:r w:rsidRPr="00B00E65">
        <w:rPr>
          <w:rFonts w:ascii="Verdana" w:eastAsia="Calibri" w:hAnsi="Verdana"/>
        </w:rPr>
        <w:t>Voucher, (sul modello in allegato) controfirmato, che dovr</w:t>
      </w:r>
      <w:r w:rsidR="002D2938">
        <w:rPr>
          <w:rFonts w:ascii="Verdana" w:eastAsia="Calibri" w:hAnsi="Verdana"/>
        </w:rPr>
        <w:t xml:space="preserve">à </w:t>
      </w:r>
      <w:r w:rsidRPr="00B00E65">
        <w:rPr>
          <w:rFonts w:ascii="Verdana" w:eastAsia="Calibri" w:hAnsi="Verdana"/>
        </w:rPr>
        <w:t xml:space="preserve">essere trasmesso mensilmente al </w:t>
      </w:r>
      <w:r w:rsidR="005F204B">
        <w:rPr>
          <w:rFonts w:ascii="Verdana" w:eastAsia="Calibri" w:hAnsi="Verdana"/>
        </w:rPr>
        <w:t xml:space="preserve">Comune di </w:t>
      </w:r>
      <w:r w:rsidR="002D2938">
        <w:rPr>
          <w:rFonts w:ascii="Verdana" w:eastAsia="Calibri" w:hAnsi="Verdana"/>
        </w:rPr>
        <w:t>Villabate</w:t>
      </w:r>
      <w:r w:rsidR="005F204B">
        <w:rPr>
          <w:rFonts w:ascii="Verdana" w:eastAsia="Calibri" w:hAnsi="Verdana"/>
        </w:rPr>
        <w:t>;</w:t>
      </w:r>
      <w:r w:rsidRPr="00B00E65">
        <w:rPr>
          <w:rFonts w:ascii="Verdana" w:eastAsia="Calibri" w:hAnsi="Verdana"/>
        </w:rPr>
        <w:t xml:space="preserve"> </w:t>
      </w:r>
    </w:p>
    <w:p w:rsidR="00425082" w:rsidRDefault="00425082" w:rsidP="004D2312">
      <w:pPr>
        <w:numPr>
          <w:ilvl w:val="0"/>
          <w:numId w:val="8"/>
        </w:numPr>
        <w:spacing w:before="120" w:after="0" w:line="240" w:lineRule="auto"/>
        <w:jc w:val="both"/>
        <w:rPr>
          <w:rFonts w:ascii="Verdana" w:eastAsia="Calibri" w:hAnsi="Verdana"/>
        </w:rPr>
      </w:pPr>
      <w:r w:rsidRPr="00B00E65">
        <w:rPr>
          <w:rFonts w:ascii="Verdana" w:eastAsia="Calibri" w:hAnsi="Verdana"/>
        </w:rPr>
        <w:t>Relazione mensile delle attività svolte, con prospetto riassuntivo riportante l’elenco dei fruitori delle prestazioni, la tipologia delle prestazioni stesse ed il periodo di effettuazione;</w:t>
      </w:r>
    </w:p>
    <w:p w:rsidR="00B6049E" w:rsidRDefault="00B6049E" w:rsidP="004D2312">
      <w:pPr>
        <w:numPr>
          <w:ilvl w:val="0"/>
          <w:numId w:val="8"/>
        </w:numPr>
        <w:spacing w:before="120" w:after="0" w:line="240" w:lineRule="auto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Per le cooperative sociali copia dell’attestato di revisione in corso di validità rilasciato ai sensi</w:t>
      </w:r>
      <w:r>
        <w:rPr>
          <w:rFonts w:ascii="Arial" w:hAnsi="Arial" w:cs="Arial"/>
          <w:color w:val="06274E"/>
          <w:sz w:val="15"/>
          <w:szCs w:val="15"/>
          <w:shd w:val="clear" w:color="auto" w:fill="FFFFFF"/>
        </w:rPr>
        <w:t xml:space="preserve"> </w:t>
      </w:r>
      <w:r w:rsidRPr="00B6049E">
        <w:rPr>
          <w:rFonts w:ascii="Verdana" w:eastAsia="Calibri" w:hAnsi="Verdana"/>
        </w:rPr>
        <w:t>de</w:t>
      </w:r>
      <w:r>
        <w:rPr>
          <w:rFonts w:ascii="Arial" w:hAnsi="Arial" w:cs="Arial"/>
          <w:color w:val="06274E"/>
          <w:sz w:val="15"/>
          <w:szCs w:val="15"/>
          <w:shd w:val="clear" w:color="auto" w:fill="FFFFFF"/>
        </w:rPr>
        <w:t xml:space="preserve">l </w:t>
      </w:r>
      <w:r w:rsidRPr="00B6049E">
        <w:rPr>
          <w:rFonts w:ascii="Verdana" w:eastAsia="Calibri" w:hAnsi="Verdana"/>
        </w:rPr>
        <w:t>Decreto del Ministro delle Attività Produttive del 6 dicembre 2004</w:t>
      </w:r>
      <w:r>
        <w:rPr>
          <w:rFonts w:ascii="Arial" w:hAnsi="Arial" w:cs="Arial"/>
          <w:color w:val="06274E"/>
          <w:sz w:val="15"/>
          <w:szCs w:val="15"/>
          <w:shd w:val="clear" w:color="auto" w:fill="FFFFFF"/>
        </w:rPr>
        <w:t> .</w:t>
      </w:r>
    </w:p>
    <w:p w:rsidR="00CF1B2D" w:rsidRPr="00B6049E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6049E">
        <w:rPr>
          <w:rFonts w:ascii="Verdana" w:hAnsi="Verdana" w:cs="Century Gothic"/>
          <w:b/>
          <w:bCs/>
        </w:rPr>
        <w:t xml:space="preserve">Art. </w:t>
      </w:r>
      <w:r w:rsidR="005F204B" w:rsidRPr="00B6049E">
        <w:rPr>
          <w:rFonts w:ascii="Verdana" w:hAnsi="Verdana" w:cs="Century Gothic"/>
          <w:b/>
          <w:bCs/>
        </w:rPr>
        <w:t>7</w:t>
      </w:r>
      <w:r w:rsidRPr="00B6049E">
        <w:rPr>
          <w:rFonts w:ascii="Verdana" w:hAnsi="Verdana" w:cs="Century Gothic"/>
          <w:b/>
          <w:bCs/>
        </w:rPr>
        <w:t xml:space="preserve"> Durata</w:t>
      </w:r>
    </w:p>
    <w:p w:rsidR="00425082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La presente convenzione ha </w:t>
      </w:r>
      <w:r w:rsidR="00C64027" w:rsidRPr="00B00E65">
        <w:rPr>
          <w:rFonts w:ascii="Verdana" w:hAnsi="Verdana" w:cs="Century Gothic"/>
        </w:rPr>
        <w:t xml:space="preserve">validità fino al </w:t>
      </w:r>
      <w:r w:rsidR="002D2938">
        <w:rPr>
          <w:rFonts w:ascii="Verdana" w:hAnsi="Verdana" w:cs="Century Gothic"/>
        </w:rPr>
        <w:t xml:space="preserve">       </w:t>
      </w:r>
      <w:r w:rsidR="00425082" w:rsidRPr="00B00E65">
        <w:rPr>
          <w:rFonts w:ascii="Verdana" w:hAnsi="Verdana" w:cs="Century Gothic"/>
        </w:rPr>
        <w:t>.</w:t>
      </w:r>
      <w:r w:rsidR="00F86296" w:rsidRPr="00B00E65">
        <w:rPr>
          <w:rFonts w:ascii="Verdana" w:hAnsi="Verdana" w:cs="Century Gothic"/>
        </w:rPr>
        <w:t xml:space="preserve"> </w:t>
      </w:r>
    </w:p>
    <w:p w:rsidR="00017326" w:rsidRPr="00B00E65" w:rsidRDefault="00017326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</w:p>
    <w:p w:rsidR="00C724AD" w:rsidRPr="00B00E65" w:rsidRDefault="00C724A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5F204B">
        <w:rPr>
          <w:rFonts w:ascii="Verdana" w:hAnsi="Verdana" w:cs="Century Gothic"/>
          <w:b/>
          <w:bCs/>
        </w:rPr>
        <w:t>8</w:t>
      </w:r>
      <w:r w:rsidRPr="00B00E65">
        <w:rPr>
          <w:rFonts w:ascii="Verdana" w:hAnsi="Verdana" w:cs="Century Gothic"/>
          <w:b/>
          <w:bCs/>
        </w:rPr>
        <w:t xml:space="preserve"> Imp</w:t>
      </w:r>
      <w:r w:rsidR="004D0D4A" w:rsidRPr="00B00E65">
        <w:rPr>
          <w:rFonts w:ascii="Verdana" w:hAnsi="Verdana" w:cs="Century Gothic"/>
          <w:b/>
          <w:bCs/>
        </w:rPr>
        <w:t>orto assegnato alla Ditta</w:t>
      </w:r>
    </w:p>
    <w:p w:rsidR="00DF3D6F" w:rsidRPr="00B00E65" w:rsidRDefault="00DF3D6F" w:rsidP="00DF3D6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L’importo assegnato alla cooperativa sarà determinato in relazione alle scelte effettuate dai beneficiari, e definito con apposita determina di impegno di spesa.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5F204B">
        <w:rPr>
          <w:rFonts w:ascii="Verdana" w:hAnsi="Verdana" w:cs="Century Gothic"/>
          <w:b/>
          <w:bCs/>
        </w:rPr>
        <w:t>9</w:t>
      </w:r>
      <w:r w:rsidRPr="00B00E65">
        <w:rPr>
          <w:rFonts w:ascii="Verdana" w:hAnsi="Verdana" w:cs="Century Gothic"/>
          <w:b/>
          <w:bCs/>
        </w:rPr>
        <w:t xml:space="preserve"> Controllo</w:t>
      </w:r>
      <w:r w:rsidR="008216AF" w:rsidRPr="00B00E65">
        <w:rPr>
          <w:rFonts w:ascii="Verdana" w:hAnsi="Verdana" w:cs="Century Gothic"/>
          <w:b/>
          <w:bCs/>
        </w:rPr>
        <w:t>, monitora</w:t>
      </w:r>
      <w:r w:rsidRPr="00B00E65">
        <w:rPr>
          <w:rFonts w:ascii="Verdana" w:hAnsi="Verdana" w:cs="Century Gothic"/>
          <w:b/>
          <w:bCs/>
        </w:rPr>
        <w:t>ggio e verifica dei risultati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Sul servizio svolto dalla ditta sono riconosciute al </w:t>
      </w:r>
      <w:r w:rsidR="005F204B">
        <w:rPr>
          <w:rFonts w:ascii="Verdana" w:hAnsi="Verdana" w:cs="Century Gothic"/>
        </w:rPr>
        <w:t xml:space="preserve">comune di </w:t>
      </w:r>
      <w:r w:rsidR="002D2938">
        <w:rPr>
          <w:rFonts w:ascii="Verdana" w:hAnsi="Verdana" w:cs="Century Gothic"/>
        </w:rPr>
        <w:t xml:space="preserve">Villabate </w:t>
      </w:r>
      <w:r w:rsidRPr="00B00E65">
        <w:rPr>
          <w:rFonts w:ascii="Verdana" w:hAnsi="Verdana" w:cs="Century Gothic"/>
        </w:rPr>
        <w:t xml:space="preserve"> ampie facoltà di controllo </w:t>
      </w:r>
      <w:r w:rsidR="008216AF" w:rsidRPr="00B00E65">
        <w:rPr>
          <w:rFonts w:ascii="Verdana" w:hAnsi="Verdana" w:cs="Century Gothic"/>
        </w:rPr>
        <w:t>in</w:t>
      </w:r>
      <w:r w:rsidRPr="00B00E65">
        <w:rPr>
          <w:rFonts w:ascii="Verdana" w:hAnsi="Verdana" w:cs="Century Gothic"/>
        </w:rPr>
        <w:t xml:space="preserve"> merito: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- all’adempimento puntuale e preciso dei programmi di lavoro previsti;</w:t>
      </w:r>
    </w:p>
    <w:p w:rsidR="00EC3ADB" w:rsidRPr="00B00E65" w:rsidRDefault="00CF1B2D" w:rsidP="002D29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- al rispetto di tutte le norme contrattuali e contributive ne</w:t>
      </w:r>
      <w:r w:rsidR="00425082" w:rsidRPr="00B00E65">
        <w:rPr>
          <w:rFonts w:ascii="Verdana" w:hAnsi="Verdana" w:cs="Century Gothic"/>
        </w:rPr>
        <w:t>i</w:t>
      </w:r>
      <w:r w:rsidRPr="00B00E65">
        <w:rPr>
          <w:rFonts w:ascii="Verdana" w:hAnsi="Verdana" w:cs="Century Gothic"/>
        </w:rPr>
        <w:t xml:space="preserve"> confronti di soci lavoratori e de</w:t>
      </w:r>
      <w:r w:rsidR="008216AF" w:rsidRPr="00B00E65">
        <w:rPr>
          <w:rFonts w:ascii="Verdana" w:hAnsi="Verdana" w:cs="Century Gothic"/>
        </w:rPr>
        <w:t>i dipendenti</w:t>
      </w:r>
      <w:r w:rsidRPr="00B00E65">
        <w:rPr>
          <w:rFonts w:ascii="Verdana" w:hAnsi="Verdana" w:cs="Century Gothic"/>
        </w:rPr>
        <w:t>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>Art. 1</w:t>
      </w:r>
      <w:r w:rsidR="005F204B">
        <w:rPr>
          <w:rFonts w:ascii="Verdana" w:hAnsi="Verdana" w:cs="Century Gothic"/>
          <w:b/>
          <w:bCs/>
        </w:rPr>
        <w:t>0</w:t>
      </w:r>
      <w:r w:rsidRPr="00B00E65">
        <w:rPr>
          <w:rFonts w:ascii="Verdana" w:hAnsi="Verdana" w:cs="Century Gothic"/>
          <w:b/>
          <w:bCs/>
        </w:rPr>
        <w:t xml:space="preserve"> Recesso del Patto di Accreditamento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 xml:space="preserve">Il </w:t>
      </w:r>
      <w:r w:rsidR="005F204B">
        <w:rPr>
          <w:rFonts w:ascii="Verdana" w:hAnsi="Verdana" w:cs="Century Gothic"/>
        </w:rPr>
        <w:t xml:space="preserve">Comune di </w:t>
      </w:r>
      <w:r w:rsidR="002D2938">
        <w:rPr>
          <w:rFonts w:ascii="Verdana" w:hAnsi="Verdana" w:cs="Century Gothic"/>
        </w:rPr>
        <w:t xml:space="preserve">Villabate </w:t>
      </w:r>
      <w:r w:rsidR="005F204B">
        <w:rPr>
          <w:rFonts w:ascii="Verdana" w:hAnsi="Verdana" w:cs="Century Gothic"/>
        </w:rPr>
        <w:t xml:space="preserve"> </w:t>
      </w:r>
      <w:r w:rsidR="008216AF" w:rsidRPr="00B00E65">
        <w:rPr>
          <w:rFonts w:ascii="Verdana" w:hAnsi="Verdana" w:cs="Century Gothic"/>
        </w:rPr>
        <w:t>si riserva di accer</w:t>
      </w:r>
      <w:r w:rsidRPr="00B00E65">
        <w:rPr>
          <w:rFonts w:ascii="Verdana" w:hAnsi="Verdana" w:cs="Century Gothic"/>
        </w:rPr>
        <w:t>tare a mezzo dei propri uffici gli adempimenti di cui agli articoli precedenti con particolare attenzione a: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a) Gravi violazioni degli obblighi previsti dal presente Patto;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b) Impiego di personale professionalmente non idoneo e qualificato;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c) Il mancato rispetto del contratto nazionale di lavoro dei lavoratori</w:t>
      </w:r>
      <w:r w:rsidR="00425082" w:rsidRPr="00B00E65">
        <w:rPr>
          <w:rFonts w:ascii="Verdana" w:hAnsi="Verdana" w:cs="Century Gothic"/>
        </w:rPr>
        <w:t xml:space="preserve"> (ultimo in vigore)</w:t>
      </w:r>
      <w:r w:rsidRPr="00B00E65">
        <w:rPr>
          <w:rFonts w:ascii="Verdana" w:hAnsi="Verdana" w:cs="Century Gothic"/>
        </w:rPr>
        <w:t>;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d) Permanenza dei requisiti per l’accreditamento all’albo.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lastRenderedPageBreak/>
        <w:t xml:space="preserve">Eventuali inadempienze, di qualsiasi natura, formeranno oggetto di regolare contestazione e potranno, ove ripetute, </w:t>
      </w:r>
      <w:r w:rsidR="00425082" w:rsidRPr="00B00E65">
        <w:rPr>
          <w:rFonts w:ascii="Verdana" w:hAnsi="Verdana" w:cs="Century Gothic"/>
        </w:rPr>
        <w:t xml:space="preserve">a </w:t>
      </w:r>
      <w:r w:rsidRPr="00B00E65">
        <w:rPr>
          <w:rFonts w:ascii="Verdana" w:hAnsi="Verdana" w:cs="Century Gothic"/>
        </w:rPr>
        <w:t>dar luogo a risoluzioni del rapporto con segnalazione ai competenti organi di vigilanza</w:t>
      </w:r>
      <w:r w:rsidR="00425082" w:rsidRPr="00B00E65">
        <w:rPr>
          <w:rFonts w:ascii="Verdana" w:hAnsi="Verdana" w:cs="Century Gothic"/>
        </w:rPr>
        <w:t xml:space="preserve"> e alla mancata liquidazione delle fatture emesse fino a corretta risoluzione della controversia</w:t>
      </w:r>
      <w:r w:rsidRPr="00B00E65">
        <w:rPr>
          <w:rFonts w:ascii="Verdana" w:hAnsi="Verdana" w:cs="Century Gothic"/>
        </w:rPr>
        <w:t>.</w:t>
      </w:r>
    </w:p>
    <w:p w:rsidR="00CF1B2D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Verdana" w:hAnsi="Verdana" w:cs="Century Gothic"/>
          <w:b/>
          <w:bCs/>
        </w:rPr>
      </w:pPr>
      <w:r w:rsidRPr="00B00E65">
        <w:rPr>
          <w:rFonts w:ascii="Verdana" w:hAnsi="Verdana" w:cs="Century Gothic"/>
          <w:b/>
          <w:bCs/>
        </w:rPr>
        <w:t xml:space="preserve">Art. </w:t>
      </w:r>
      <w:r w:rsidR="00C724AD" w:rsidRPr="00B00E65">
        <w:rPr>
          <w:rFonts w:ascii="Verdana" w:hAnsi="Verdana" w:cs="Century Gothic"/>
          <w:b/>
          <w:bCs/>
        </w:rPr>
        <w:t>1</w:t>
      </w:r>
      <w:r w:rsidR="005F204B">
        <w:rPr>
          <w:rFonts w:ascii="Verdana" w:hAnsi="Verdana" w:cs="Century Gothic"/>
          <w:b/>
          <w:bCs/>
        </w:rPr>
        <w:t>1</w:t>
      </w:r>
      <w:r w:rsidRPr="00B00E65">
        <w:rPr>
          <w:rFonts w:ascii="Verdana" w:hAnsi="Verdana" w:cs="Century Gothic"/>
          <w:b/>
          <w:bCs/>
        </w:rPr>
        <w:t xml:space="preserve"> Rinvio</w:t>
      </w:r>
    </w:p>
    <w:p w:rsidR="00604452" w:rsidRPr="00B00E65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Per quanto non previsto dalla presente convenzione si rinvia alle norme del codice civile.</w:t>
      </w:r>
    </w:p>
    <w:p w:rsidR="00EC3ADB" w:rsidRPr="00B00E65" w:rsidRDefault="00EC3ADB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</w:rPr>
      </w:pPr>
    </w:p>
    <w:p w:rsidR="00CF1B2D" w:rsidRPr="00B00E65" w:rsidRDefault="00EC3ADB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sz w:val="18"/>
          <w:szCs w:val="18"/>
        </w:rPr>
      </w:pPr>
      <w:r w:rsidRPr="00B00E65">
        <w:rPr>
          <w:rFonts w:ascii="Verdana" w:hAnsi="Verdana" w:cs="Century Gothic"/>
          <w:sz w:val="18"/>
          <w:szCs w:val="18"/>
        </w:rPr>
        <w:t xml:space="preserve">          </w:t>
      </w:r>
      <w:r w:rsidR="00CF1B2D" w:rsidRPr="00B00E65">
        <w:rPr>
          <w:rFonts w:ascii="Verdana" w:hAnsi="Verdana" w:cs="Century Gothic"/>
          <w:sz w:val="18"/>
          <w:szCs w:val="18"/>
        </w:rPr>
        <w:t>Per l’Ente</w:t>
      </w:r>
      <w:r w:rsidRPr="00B00E65">
        <w:rPr>
          <w:rFonts w:ascii="Verdana" w:hAnsi="Verdana" w:cs="Century Gothic"/>
          <w:sz w:val="18"/>
          <w:szCs w:val="18"/>
        </w:rPr>
        <w:t xml:space="preserve">                                   </w:t>
      </w:r>
      <w:r w:rsidR="00CF1B2D" w:rsidRPr="00B00E65">
        <w:rPr>
          <w:rFonts w:ascii="Verdana" w:hAnsi="Verdana" w:cs="Century Gothic"/>
          <w:sz w:val="18"/>
          <w:szCs w:val="18"/>
        </w:rPr>
        <w:t xml:space="preserve"> </w:t>
      </w:r>
      <w:r w:rsidRPr="00B00E65">
        <w:rPr>
          <w:rFonts w:ascii="Verdana" w:hAnsi="Verdana" w:cs="Century Gothic"/>
          <w:sz w:val="18"/>
          <w:szCs w:val="18"/>
        </w:rPr>
        <w:tab/>
      </w:r>
      <w:r w:rsidRPr="00B00E65">
        <w:rPr>
          <w:rFonts w:ascii="Verdana" w:hAnsi="Verdana" w:cs="Century Gothic"/>
          <w:sz w:val="18"/>
          <w:szCs w:val="18"/>
        </w:rPr>
        <w:tab/>
      </w:r>
      <w:r w:rsidRPr="00B00E65">
        <w:rPr>
          <w:rFonts w:ascii="Verdana" w:hAnsi="Verdana" w:cs="Century Gothic"/>
          <w:sz w:val="18"/>
          <w:szCs w:val="18"/>
        </w:rPr>
        <w:tab/>
        <w:t xml:space="preserve"> </w:t>
      </w:r>
      <w:r w:rsidR="0097050E" w:rsidRPr="00B00E65">
        <w:rPr>
          <w:rFonts w:ascii="Verdana" w:hAnsi="Verdana" w:cs="Century Gothic"/>
          <w:sz w:val="18"/>
          <w:szCs w:val="18"/>
        </w:rPr>
        <w:t xml:space="preserve">        </w:t>
      </w:r>
      <w:r w:rsidR="00BD6D05" w:rsidRPr="00B00E65">
        <w:rPr>
          <w:rFonts w:ascii="Verdana" w:hAnsi="Verdana" w:cs="Century Gothic"/>
          <w:sz w:val="18"/>
          <w:szCs w:val="18"/>
        </w:rPr>
        <w:t xml:space="preserve">       </w:t>
      </w:r>
      <w:r w:rsidR="0097050E" w:rsidRPr="00B00E65">
        <w:rPr>
          <w:rFonts w:ascii="Verdana" w:hAnsi="Verdana" w:cs="Century Gothic"/>
          <w:sz w:val="18"/>
          <w:szCs w:val="18"/>
        </w:rPr>
        <w:t xml:space="preserve"> </w:t>
      </w:r>
      <w:r w:rsidRPr="00B00E65">
        <w:rPr>
          <w:rFonts w:ascii="Verdana" w:hAnsi="Verdana" w:cs="Century Gothic"/>
          <w:sz w:val="18"/>
          <w:szCs w:val="18"/>
        </w:rPr>
        <w:t xml:space="preserve"> </w:t>
      </w:r>
      <w:r w:rsidR="00CF1B2D" w:rsidRPr="00B00E65">
        <w:rPr>
          <w:rFonts w:ascii="Verdana" w:hAnsi="Verdana" w:cs="Century Gothic"/>
          <w:sz w:val="18"/>
          <w:szCs w:val="18"/>
        </w:rPr>
        <w:t xml:space="preserve">Per il </w:t>
      </w:r>
      <w:r w:rsidR="002D2938">
        <w:rPr>
          <w:rFonts w:ascii="Verdana" w:hAnsi="Verdana" w:cs="Century Gothic"/>
          <w:sz w:val="18"/>
          <w:szCs w:val="18"/>
        </w:rPr>
        <w:t>Comune di Villabate</w:t>
      </w:r>
    </w:p>
    <w:p w:rsidR="00EC3ADB" w:rsidRDefault="00CF1B2D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sz w:val="18"/>
          <w:szCs w:val="18"/>
        </w:rPr>
      </w:pPr>
      <w:r w:rsidRPr="00B00E65">
        <w:rPr>
          <w:rFonts w:ascii="Verdana" w:hAnsi="Verdana" w:cs="Century Gothic"/>
          <w:sz w:val="18"/>
          <w:szCs w:val="18"/>
        </w:rPr>
        <w:t xml:space="preserve">Il Legale Rappresentante </w:t>
      </w:r>
      <w:r w:rsidR="00EC3ADB" w:rsidRPr="00B00E65">
        <w:rPr>
          <w:rFonts w:ascii="Verdana" w:hAnsi="Verdana" w:cs="Century Gothic"/>
          <w:sz w:val="18"/>
          <w:szCs w:val="18"/>
        </w:rPr>
        <w:t xml:space="preserve">                                 </w:t>
      </w:r>
      <w:r w:rsidR="00BD6D05" w:rsidRPr="00B00E65">
        <w:rPr>
          <w:rFonts w:ascii="Verdana" w:hAnsi="Verdana" w:cs="Century Gothic"/>
          <w:sz w:val="18"/>
          <w:szCs w:val="18"/>
        </w:rPr>
        <w:t xml:space="preserve">         </w:t>
      </w:r>
      <w:r w:rsidR="00DF17A1" w:rsidRPr="00B00E65">
        <w:rPr>
          <w:rFonts w:ascii="Verdana" w:hAnsi="Verdana" w:cs="Century Gothic"/>
          <w:sz w:val="18"/>
          <w:szCs w:val="18"/>
        </w:rPr>
        <w:t xml:space="preserve">                      </w:t>
      </w:r>
      <w:r w:rsidR="00BD6D05" w:rsidRPr="00B00E65">
        <w:rPr>
          <w:rFonts w:ascii="Verdana" w:hAnsi="Verdana" w:cs="Century Gothic"/>
          <w:sz w:val="18"/>
          <w:szCs w:val="18"/>
        </w:rPr>
        <w:t xml:space="preserve"> </w:t>
      </w:r>
      <w:r w:rsidR="00EC3ADB" w:rsidRPr="00B00E65">
        <w:rPr>
          <w:rFonts w:ascii="Verdana" w:hAnsi="Verdana" w:cs="Century Gothic"/>
          <w:sz w:val="18"/>
          <w:szCs w:val="18"/>
        </w:rPr>
        <w:t xml:space="preserve"> Il Resp</w:t>
      </w:r>
      <w:r w:rsidR="005A0608" w:rsidRPr="00B00E65">
        <w:rPr>
          <w:rFonts w:ascii="Verdana" w:hAnsi="Verdana" w:cs="Century Gothic"/>
          <w:sz w:val="18"/>
          <w:szCs w:val="18"/>
        </w:rPr>
        <w:t xml:space="preserve">onsabile </w:t>
      </w:r>
      <w:r w:rsidR="005F204B">
        <w:rPr>
          <w:rFonts w:ascii="Verdana" w:hAnsi="Verdana" w:cs="Century Gothic"/>
          <w:sz w:val="18"/>
          <w:szCs w:val="18"/>
        </w:rPr>
        <w:t xml:space="preserve">Uff. </w:t>
      </w:r>
      <w:proofErr w:type="spellStart"/>
      <w:r w:rsidR="005F204B">
        <w:rPr>
          <w:rFonts w:ascii="Verdana" w:hAnsi="Verdana" w:cs="Century Gothic"/>
          <w:sz w:val="18"/>
          <w:szCs w:val="18"/>
        </w:rPr>
        <w:t>Serv</w:t>
      </w:r>
      <w:proofErr w:type="spellEnd"/>
      <w:r w:rsidR="005F204B">
        <w:rPr>
          <w:rFonts w:ascii="Verdana" w:hAnsi="Verdana" w:cs="Century Gothic"/>
          <w:sz w:val="18"/>
          <w:szCs w:val="18"/>
        </w:rPr>
        <w:t xml:space="preserve">. Sociali, </w:t>
      </w:r>
    </w:p>
    <w:p w:rsidR="005F204B" w:rsidRPr="00B00E65" w:rsidRDefault="005F204B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sz w:val="18"/>
          <w:szCs w:val="18"/>
        </w:rPr>
      </w:pP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  <w:r>
        <w:rPr>
          <w:rFonts w:ascii="Verdana" w:hAnsi="Verdana" w:cs="Century Gothic"/>
          <w:sz w:val="18"/>
          <w:szCs w:val="18"/>
        </w:rPr>
        <w:tab/>
      </w:r>
    </w:p>
    <w:p w:rsidR="00CF1B2D" w:rsidRPr="00B00E65" w:rsidRDefault="00EC3ADB" w:rsidP="004D2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Century Gothic"/>
          <w:sz w:val="18"/>
          <w:szCs w:val="18"/>
        </w:rPr>
      </w:pPr>
      <w:r w:rsidRPr="00B00E65">
        <w:rPr>
          <w:rFonts w:ascii="Verdana" w:hAnsi="Verdana" w:cs="Century Gothic"/>
          <w:sz w:val="18"/>
          <w:szCs w:val="18"/>
        </w:rPr>
        <w:t xml:space="preserve">                                                                                                 </w:t>
      </w:r>
      <w:r w:rsidR="00BD6D05" w:rsidRPr="00B00E65">
        <w:rPr>
          <w:rFonts w:ascii="Verdana" w:hAnsi="Verdana" w:cs="Century Gothic"/>
          <w:sz w:val="18"/>
          <w:szCs w:val="18"/>
        </w:rPr>
        <w:t xml:space="preserve">            </w:t>
      </w:r>
      <w:r w:rsidRPr="00B00E65">
        <w:rPr>
          <w:rFonts w:ascii="Verdana" w:hAnsi="Verdana" w:cs="Century Gothic"/>
          <w:sz w:val="18"/>
          <w:szCs w:val="18"/>
        </w:rPr>
        <w:t xml:space="preserve">    </w:t>
      </w:r>
    </w:p>
    <w:p w:rsidR="00EC3ADB" w:rsidRPr="00B00E65" w:rsidRDefault="00EC3ADB" w:rsidP="004D2312">
      <w:pPr>
        <w:spacing w:before="120" w:after="120" w:line="240" w:lineRule="auto"/>
        <w:jc w:val="both"/>
        <w:rPr>
          <w:rFonts w:ascii="Verdana" w:hAnsi="Verdana" w:cs="Century Gothic"/>
        </w:rPr>
      </w:pPr>
    </w:p>
    <w:p w:rsidR="00AD5EEF" w:rsidRPr="00B00E65" w:rsidRDefault="00CF1B2D" w:rsidP="00B20FAC">
      <w:pPr>
        <w:spacing w:before="120" w:after="120" w:line="240" w:lineRule="auto"/>
        <w:jc w:val="both"/>
        <w:rPr>
          <w:rFonts w:ascii="Verdana" w:hAnsi="Verdana" w:cs="Century Gothic"/>
        </w:rPr>
      </w:pPr>
      <w:r w:rsidRPr="00B00E65">
        <w:rPr>
          <w:rFonts w:ascii="Verdana" w:hAnsi="Verdana" w:cs="Century Gothic"/>
        </w:rPr>
        <w:t>____</w:t>
      </w:r>
      <w:r w:rsidR="00EC3ADB" w:rsidRPr="00B00E65">
        <w:rPr>
          <w:rFonts w:ascii="Verdana" w:hAnsi="Verdana" w:cs="Century Gothic"/>
        </w:rPr>
        <w:t>__</w:t>
      </w:r>
      <w:r w:rsidRPr="00B00E65">
        <w:rPr>
          <w:rFonts w:ascii="Verdana" w:hAnsi="Verdana" w:cs="Century Gothic"/>
        </w:rPr>
        <w:t>__________________</w:t>
      </w:r>
      <w:r w:rsidR="00EC3ADB" w:rsidRPr="00B00E65">
        <w:rPr>
          <w:rFonts w:ascii="Verdana" w:hAnsi="Verdana" w:cs="Century Gothic"/>
        </w:rPr>
        <w:t xml:space="preserve">                                </w:t>
      </w:r>
      <w:r w:rsidR="00BD6D05" w:rsidRPr="00B00E65">
        <w:rPr>
          <w:rFonts w:ascii="Verdana" w:hAnsi="Verdana" w:cs="Century Gothic"/>
        </w:rPr>
        <w:t xml:space="preserve">             </w:t>
      </w:r>
      <w:r w:rsidR="00EC3ADB" w:rsidRPr="00B00E65">
        <w:rPr>
          <w:rFonts w:ascii="Verdana" w:hAnsi="Verdana" w:cs="Century Gothic"/>
        </w:rPr>
        <w:t xml:space="preserve">   </w:t>
      </w:r>
      <w:r w:rsidRPr="00B00E65">
        <w:rPr>
          <w:rFonts w:ascii="Verdana" w:hAnsi="Verdana" w:cs="Century Gothic"/>
        </w:rPr>
        <w:t>_</w:t>
      </w:r>
      <w:r w:rsidR="00EC3ADB" w:rsidRPr="00B00E65">
        <w:rPr>
          <w:rFonts w:ascii="Verdana" w:hAnsi="Verdana" w:cs="Century Gothic"/>
        </w:rPr>
        <w:t>__</w:t>
      </w:r>
      <w:r w:rsidRPr="00B00E65">
        <w:rPr>
          <w:rFonts w:ascii="Verdana" w:hAnsi="Verdana" w:cs="Century Gothic"/>
        </w:rPr>
        <w:t>______________________</w:t>
      </w:r>
    </w:p>
    <w:sectPr w:rsidR="00AD5EEF" w:rsidRPr="00B00E65" w:rsidSect="00E87B0A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31" w:rsidRDefault="009A5F31" w:rsidP="00DF17A1">
      <w:pPr>
        <w:spacing w:after="0" w:line="240" w:lineRule="auto"/>
      </w:pPr>
      <w:r>
        <w:separator/>
      </w:r>
    </w:p>
  </w:endnote>
  <w:endnote w:type="continuationSeparator" w:id="0">
    <w:p w:rsidR="009A5F31" w:rsidRDefault="009A5F31" w:rsidP="00DF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7220352"/>
      <w:docPartObj>
        <w:docPartGallery w:val="Page Numbers (Bottom of Page)"/>
        <w:docPartUnique/>
      </w:docPartObj>
    </w:sdtPr>
    <w:sdtContent>
      <w:p w:rsidR="00DF17A1" w:rsidRDefault="001D1AE3">
        <w:pPr>
          <w:pStyle w:val="Pidipagina"/>
          <w:jc w:val="right"/>
        </w:pPr>
        <w:r>
          <w:fldChar w:fldCharType="begin"/>
        </w:r>
        <w:r w:rsidR="00DF17A1">
          <w:instrText>PAGE   \* MERGEFORMAT</w:instrText>
        </w:r>
        <w:r>
          <w:fldChar w:fldCharType="separate"/>
        </w:r>
        <w:r w:rsidR="00CC575E">
          <w:rPr>
            <w:noProof/>
          </w:rPr>
          <w:t>3</w:t>
        </w:r>
        <w:r>
          <w:fldChar w:fldCharType="end"/>
        </w:r>
      </w:p>
    </w:sdtContent>
  </w:sdt>
  <w:p w:rsidR="00DF17A1" w:rsidRDefault="00DF17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31" w:rsidRDefault="009A5F31" w:rsidP="00DF17A1">
      <w:pPr>
        <w:spacing w:after="0" w:line="240" w:lineRule="auto"/>
      </w:pPr>
      <w:r>
        <w:separator/>
      </w:r>
    </w:p>
  </w:footnote>
  <w:footnote w:type="continuationSeparator" w:id="0">
    <w:p w:rsidR="009A5F31" w:rsidRDefault="009A5F31" w:rsidP="00DF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C1D"/>
    <w:multiLevelType w:val="hybridMultilevel"/>
    <w:tmpl w:val="61B4B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A3478"/>
    <w:multiLevelType w:val="hybridMultilevel"/>
    <w:tmpl w:val="C610F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756A"/>
    <w:multiLevelType w:val="hybridMultilevel"/>
    <w:tmpl w:val="40987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D6820"/>
    <w:multiLevelType w:val="hybridMultilevel"/>
    <w:tmpl w:val="D15C6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55C78"/>
    <w:multiLevelType w:val="hybridMultilevel"/>
    <w:tmpl w:val="A07E9892"/>
    <w:lvl w:ilvl="0" w:tplc="31E8E4B6">
      <w:start w:val="14"/>
      <w:numFmt w:val="bullet"/>
      <w:lvlText w:val="-"/>
      <w:lvlJc w:val="left"/>
      <w:pPr>
        <w:ind w:left="1069" w:hanging="360"/>
      </w:pPr>
      <w:rPr>
        <w:rFonts w:ascii="Verdana" w:eastAsia="Times New Roman" w:hAnsi="Verdana" w:cs="Consola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D337BB"/>
    <w:multiLevelType w:val="hybridMultilevel"/>
    <w:tmpl w:val="8D0A2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20985"/>
    <w:multiLevelType w:val="hybridMultilevel"/>
    <w:tmpl w:val="1DF8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57533"/>
    <w:multiLevelType w:val="hybridMultilevel"/>
    <w:tmpl w:val="91E0E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C59E2"/>
    <w:multiLevelType w:val="hybridMultilevel"/>
    <w:tmpl w:val="B19A0B48"/>
    <w:lvl w:ilvl="0" w:tplc="A57E5C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C2167"/>
    <w:multiLevelType w:val="hybridMultilevel"/>
    <w:tmpl w:val="B1D49D3A"/>
    <w:lvl w:ilvl="0" w:tplc="41269D9A"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FC119CB"/>
    <w:multiLevelType w:val="hybridMultilevel"/>
    <w:tmpl w:val="59EAE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315C2"/>
    <w:multiLevelType w:val="hybridMultilevel"/>
    <w:tmpl w:val="F208A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77186"/>
    <w:multiLevelType w:val="hybridMultilevel"/>
    <w:tmpl w:val="DDF0F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D2593"/>
    <w:multiLevelType w:val="hybridMultilevel"/>
    <w:tmpl w:val="043E3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E0EF0"/>
    <w:multiLevelType w:val="hybridMultilevel"/>
    <w:tmpl w:val="829045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324FEB"/>
    <w:multiLevelType w:val="hybridMultilevel"/>
    <w:tmpl w:val="5C627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1512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13"/>
  </w:num>
  <w:num w:numId="6">
    <w:abstractNumId w:val="1"/>
  </w:num>
  <w:num w:numId="7">
    <w:abstractNumId w:val="15"/>
  </w:num>
  <w:num w:numId="8">
    <w:abstractNumId w:val="9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3"/>
  </w:num>
  <w:num w:numId="15">
    <w:abstractNumId w:val="11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FE9"/>
    <w:rsid w:val="00012AC8"/>
    <w:rsid w:val="00017326"/>
    <w:rsid w:val="00020816"/>
    <w:rsid w:val="00021803"/>
    <w:rsid w:val="00035392"/>
    <w:rsid w:val="0005726D"/>
    <w:rsid w:val="0007056B"/>
    <w:rsid w:val="0008007E"/>
    <w:rsid w:val="00082932"/>
    <w:rsid w:val="00094496"/>
    <w:rsid w:val="000C611E"/>
    <w:rsid w:val="00107B93"/>
    <w:rsid w:val="001110A7"/>
    <w:rsid w:val="0011234B"/>
    <w:rsid w:val="001467ED"/>
    <w:rsid w:val="0017586A"/>
    <w:rsid w:val="00186656"/>
    <w:rsid w:val="00190587"/>
    <w:rsid w:val="001A25B8"/>
    <w:rsid w:val="001A49D1"/>
    <w:rsid w:val="001B1DAD"/>
    <w:rsid w:val="001B39A5"/>
    <w:rsid w:val="001B670D"/>
    <w:rsid w:val="001C55EE"/>
    <w:rsid w:val="001D1AE3"/>
    <w:rsid w:val="001D2E6C"/>
    <w:rsid w:val="001F1045"/>
    <w:rsid w:val="001F257B"/>
    <w:rsid w:val="00201FF5"/>
    <w:rsid w:val="00213492"/>
    <w:rsid w:val="00251254"/>
    <w:rsid w:val="002550BA"/>
    <w:rsid w:val="0026094E"/>
    <w:rsid w:val="0026234E"/>
    <w:rsid w:val="00284798"/>
    <w:rsid w:val="002B1DCF"/>
    <w:rsid w:val="002C1260"/>
    <w:rsid w:val="002C593E"/>
    <w:rsid w:val="002D008B"/>
    <w:rsid w:val="002D2938"/>
    <w:rsid w:val="002E153C"/>
    <w:rsid w:val="0030790A"/>
    <w:rsid w:val="003120E8"/>
    <w:rsid w:val="00312422"/>
    <w:rsid w:val="0031753F"/>
    <w:rsid w:val="00317E51"/>
    <w:rsid w:val="00321A9D"/>
    <w:rsid w:val="003237AC"/>
    <w:rsid w:val="00337066"/>
    <w:rsid w:val="003373E3"/>
    <w:rsid w:val="003413BB"/>
    <w:rsid w:val="00347D80"/>
    <w:rsid w:val="003520BB"/>
    <w:rsid w:val="0036079C"/>
    <w:rsid w:val="00374E08"/>
    <w:rsid w:val="00377D15"/>
    <w:rsid w:val="00390E07"/>
    <w:rsid w:val="003E1C91"/>
    <w:rsid w:val="003E7267"/>
    <w:rsid w:val="004002AF"/>
    <w:rsid w:val="00425082"/>
    <w:rsid w:val="00450667"/>
    <w:rsid w:val="00461FE4"/>
    <w:rsid w:val="00484203"/>
    <w:rsid w:val="00487C25"/>
    <w:rsid w:val="0049520F"/>
    <w:rsid w:val="004A4DAA"/>
    <w:rsid w:val="004D0D4A"/>
    <w:rsid w:val="004D2312"/>
    <w:rsid w:val="004D4418"/>
    <w:rsid w:val="004D4CCA"/>
    <w:rsid w:val="00515337"/>
    <w:rsid w:val="00517AA0"/>
    <w:rsid w:val="00524008"/>
    <w:rsid w:val="00526250"/>
    <w:rsid w:val="00530C5A"/>
    <w:rsid w:val="005538C6"/>
    <w:rsid w:val="0055427E"/>
    <w:rsid w:val="00557460"/>
    <w:rsid w:val="0057731B"/>
    <w:rsid w:val="005A0608"/>
    <w:rsid w:val="005E029F"/>
    <w:rsid w:val="005F204B"/>
    <w:rsid w:val="00604452"/>
    <w:rsid w:val="00646A46"/>
    <w:rsid w:val="006537F7"/>
    <w:rsid w:val="00663624"/>
    <w:rsid w:val="00676779"/>
    <w:rsid w:val="00676D16"/>
    <w:rsid w:val="006C0FE9"/>
    <w:rsid w:val="006C5FF2"/>
    <w:rsid w:val="006D496A"/>
    <w:rsid w:val="006E41CB"/>
    <w:rsid w:val="007005EB"/>
    <w:rsid w:val="00704824"/>
    <w:rsid w:val="007124D8"/>
    <w:rsid w:val="00742DBF"/>
    <w:rsid w:val="00753B45"/>
    <w:rsid w:val="007729EC"/>
    <w:rsid w:val="00782634"/>
    <w:rsid w:val="007831BF"/>
    <w:rsid w:val="0078555C"/>
    <w:rsid w:val="00797E5C"/>
    <w:rsid w:val="007B5F2C"/>
    <w:rsid w:val="007F5BCE"/>
    <w:rsid w:val="00805A37"/>
    <w:rsid w:val="00806EC8"/>
    <w:rsid w:val="008216AF"/>
    <w:rsid w:val="008609F2"/>
    <w:rsid w:val="00865AA6"/>
    <w:rsid w:val="008D2055"/>
    <w:rsid w:val="008E493C"/>
    <w:rsid w:val="008F5931"/>
    <w:rsid w:val="00900A3C"/>
    <w:rsid w:val="00906C04"/>
    <w:rsid w:val="00915D65"/>
    <w:rsid w:val="00932C2D"/>
    <w:rsid w:val="00953F1B"/>
    <w:rsid w:val="0097050E"/>
    <w:rsid w:val="009A5F31"/>
    <w:rsid w:val="009B2927"/>
    <w:rsid w:val="009D365C"/>
    <w:rsid w:val="009F1F67"/>
    <w:rsid w:val="009F265D"/>
    <w:rsid w:val="009F7429"/>
    <w:rsid w:val="00A4336F"/>
    <w:rsid w:val="00A52678"/>
    <w:rsid w:val="00A70EDF"/>
    <w:rsid w:val="00A83DE5"/>
    <w:rsid w:val="00A85AF5"/>
    <w:rsid w:val="00AA3F59"/>
    <w:rsid w:val="00AB45E0"/>
    <w:rsid w:val="00AB68FA"/>
    <w:rsid w:val="00AD5EEF"/>
    <w:rsid w:val="00B00E65"/>
    <w:rsid w:val="00B20FAC"/>
    <w:rsid w:val="00B25F20"/>
    <w:rsid w:val="00B5419D"/>
    <w:rsid w:val="00B6049E"/>
    <w:rsid w:val="00B650E8"/>
    <w:rsid w:val="00BA4B53"/>
    <w:rsid w:val="00BC199C"/>
    <w:rsid w:val="00BD6D05"/>
    <w:rsid w:val="00BD74D3"/>
    <w:rsid w:val="00C34849"/>
    <w:rsid w:val="00C4777C"/>
    <w:rsid w:val="00C64027"/>
    <w:rsid w:val="00C65665"/>
    <w:rsid w:val="00C724AD"/>
    <w:rsid w:val="00C74580"/>
    <w:rsid w:val="00C77EEC"/>
    <w:rsid w:val="00CA2B34"/>
    <w:rsid w:val="00CC575E"/>
    <w:rsid w:val="00CD5547"/>
    <w:rsid w:val="00CE0F5C"/>
    <w:rsid w:val="00CE3D0A"/>
    <w:rsid w:val="00CF1B2D"/>
    <w:rsid w:val="00CF3630"/>
    <w:rsid w:val="00D04D0F"/>
    <w:rsid w:val="00D22F8F"/>
    <w:rsid w:val="00D25192"/>
    <w:rsid w:val="00D3513F"/>
    <w:rsid w:val="00D73E0D"/>
    <w:rsid w:val="00D83626"/>
    <w:rsid w:val="00DB1E7B"/>
    <w:rsid w:val="00DC60BD"/>
    <w:rsid w:val="00DD0F6A"/>
    <w:rsid w:val="00DD5C4D"/>
    <w:rsid w:val="00DF17A1"/>
    <w:rsid w:val="00DF3223"/>
    <w:rsid w:val="00DF3D6F"/>
    <w:rsid w:val="00E109EA"/>
    <w:rsid w:val="00E21F10"/>
    <w:rsid w:val="00E273C3"/>
    <w:rsid w:val="00E30893"/>
    <w:rsid w:val="00E50929"/>
    <w:rsid w:val="00E51376"/>
    <w:rsid w:val="00E62585"/>
    <w:rsid w:val="00E63232"/>
    <w:rsid w:val="00E663E4"/>
    <w:rsid w:val="00E87B0A"/>
    <w:rsid w:val="00E93863"/>
    <w:rsid w:val="00EB05DE"/>
    <w:rsid w:val="00EB52A2"/>
    <w:rsid w:val="00EC319B"/>
    <w:rsid w:val="00EC3ADB"/>
    <w:rsid w:val="00ED0964"/>
    <w:rsid w:val="00ED683A"/>
    <w:rsid w:val="00F05B9C"/>
    <w:rsid w:val="00F845A2"/>
    <w:rsid w:val="00F86296"/>
    <w:rsid w:val="00F90414"/>
    <w:rsid w:val="00F96779"/>
    <w:rsid w:val="00FB3C3E"/>
    <w:rsid w:val="00FB42CF"/>
    <w:rsid w:val="00FE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B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1B2D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0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425082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25082"/>
    <w:rPr>
      <w:rFonts w:ascii="Consolas" w:eastAsia="Times New Roman" w:hAnsi="Consolas" w:cs="Consolas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DF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7A1"/>
  </w:style>
  <w:style w:type="paragraph" w:styleId="Pidipagina">
    <w:name w:val="footer"/>
    <w:basedOn w:val="Normale"/>
    <w:link w:val="PidipaginaCarattere"/>
    <w:uiPriority w:val="99"/>
    <w:unhideWhenUsed/>
    <w:rsid w:val="00DF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7A1"/>
  </w:style>
  <w:style w:type="character" w:styleId="Collegamentoipertestuale">
    <w:name w:val="Hyperlink"/>
    <w:basedOn w:val="Carpredefinitoparagrafo"/>
    <w:uiPriority w:val="99"/>
    <w:unhideWhenUsed/>
    <w:rsid w:val="0078555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55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95A2-0C03-4185-89D5-F37AB5C3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Arculeo</cp:lastModifiedBy>
  <cp:revision>8</cp:revision>
  <cp:lastPrinted>2025-09-23T08:44:00Z</cp:lastPrinted>
  <dcterms:created xsi:type="dcterms:W3CDTF">2026-01-16T12:11:00Z</dcterms:created>
  <dcterms:modified xsi:type="dcterms:W3CDTF">2026-01-27T08:02:00Z</dcterms:modified>
</cp:coreProperties>
</file>