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915"/>
      </w:tblGrid>
      <w:tr w:rsidR="001C2B8E" w:rsidRPr="001C2B8E" w:rsidTr="003A43C7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1C2B8E" w:rsidRPr="001C2B8E" w:rsidRDefault="001C2B8E" w:rsidP="008C3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73347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Villabate</w:t>
            </w:r>
            <w:bookmarkStart w:id="0" w:name="_GoBack"/>
            <w:bookmarkEnd w:id="0"/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1C2B8E" w:rsidRPr="001C2B8E" w:rsidRDefault="001C2B8E" w:rsidP="003A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6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Comunicazione dati all’interessato</w:t>
            </w:r>
          </w:p>
        </w:tc>
      </w:tr>
    </w:tbl>
    <w:p w:rsidR="001C2B8E" w:rsidRDefault="001C2B8E">
      <w:pPr>
        <w:rPr>
          <w:rFonts w:ascii="Times New Roman" w:hAnsi="Times New Roman" w:cs="Times New Roman"/>
          <w:b/>
        </w:rPr>
      </w:pPr>
    </w:p>
    <w:p w:rsidR="009B1A98" w:rsidRDefault="0001362F" w:rsidP="001C2B8E">
      <w:pPr>
        <w:jc w:val="center"/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  <w:b/>
        </w:rPr>
        <w:t xml:space="preserve">MODULO </w:t>
      </w:r>
      <w:r w:rsidR="008C1895" w:rsidRPr="007F69EE">
        <w:rPr>
          <w:rFonts w:ascii="Times New Roman" w:hAnsi="Times New Roman" w:cs="Times New Roman"/>
          <w:b/>
        </w:rPr>
        <w:t>COMUNICAZIONE DEI DATI ALL’INTERESSATO</w:t>
      </w:r>
      <w:r w:rsidRPr="007F69E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(Art. 15 Reg. Ue 2016/679)</w:t>
      </w:r>
    </w:p>
    <w:p w:rsidR="0001362F" w:rsidRDefault="008C1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seguito alla compilazione del modulo Richiesta di accesso ai dati da parte dell’interessato rif [inserire il codice del modulo Richiesta di accesso ai dati da parte dell’interessato] Le inviamo </w:t>
      </w:r>
      <w:r w:rsidR="00D83BAA">
        <w:rPr>
          <w:rFonts w:ascii="Times New Roman" w:hAnsi="Times New Roman" w:cs="Times New Roman"/>
        </w:rPr>
        <w:t>le informazioni da Lei richieste.</w:t>
      </w:r>
    </w:p>
    <w:p w:rsidR="008C1895" w:rsidRDefault="008C1895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interessato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7F6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Finalità</w:t>
            </w:r>
            <w:r w:rsidR="008C1895">
              <w:rPr>
                <w:rFonts w:ascii="Times New Roman" w:hAnsi="Times New Roman" w:cs="Times New Roman"/>
                <w:b/>
              </w:rPr>
              <w:t xml:space="preserve"> del trattamento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C1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 dei destinatari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D83BAA">
        <w:tc>
          <w:tcPr>
            <w:tcW w:w="2830" w:type="dxa"/>
          </w:tcPr>
          <w:p w:rsidR="008C1895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conservazione</w:t>
            </w:r>
          </w:p>
        </w:tc>
        <w:tc>
          <w:tcPr>
            <w:tcW w:w="6798" w:type="dxa"/>
          </w:tcPr>
          <w:p w:rsidR="008C1895" w:rsidRDefault="008C1895">
            <w:pPr>
              <w:rPr>
                <w:rFonts w:ascii="Times New Roman" w:hAnsi="Times New Roman" w:cs="Times New Roman"/>
              </w:rPr>
            </w:pPr>
          </w:p>
        </w:tc>
      </w:tr>
      <w:tr w:rsidR="007F69EE" w:rsidTr="00D83BAA">
        <w:tc>
          <w:tcPr>
            <w:tcW w:w="2830" w:type="dxa"/>
          </w:tcPr>
          <w:p w:rsidR="007F69EE" w:rsidRPr="007F69EE" w:rsidRDefault="007F69EE">
            <w:pPr>
              <w:rPr>
                <w:rFonts w:ascii="Times New Roman" w:hAnsi="Times New Roman" w:cs="Times New Roman"/>
                <w:b/>
              </w:rPr>
            </w:pPr>
            <w:r w:rsidRPr="007F69EE">
              <w:rPr>
                <w:rFonts w:ascii="Times New Roman" w:hAnsi="Times New Roman" w:cs="Times New Roman"/>
                <w:b/>
              </w:rPr>
              <w:t>Criteri utilizzati per determinare durata di conservazione dati</w:t>
            </w:r>
          </w:p>
        </w:tc>
        <w:tc>
          <w:tcPr>
            <w:tcW w:w="6798" w:type="dxa"/>
          </w:tcPr>
          <w:p w:rsidR="007F69EE" w:rsidRDefault="007F69EE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i dati non sono stati raccolti dall’interessato indicare la fonte dei dati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Eventuale </w:t>
            </w:r>
            <w:r w:rsidR="007F69EE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rattamento automatizzato effettuato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Motivi per cui le informazioni non le sono comunicate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</w:tbl>
    <w:p w:rsidR="00D83BAA" w:rsidRDefault="00D83BAA" w:rsidP="007763C9">
      <w:pPr>
        <w:rPr>
          <w:rFonts w:ascii="Times New Roman" w:hAnsi="Times New Roman" w:cs="Times New Roman"/>
        </w:rPr>
      </w:pPr>
    </w:p>
    <w:p w:rsidR="007763C9" w:rsidRDefault="00096113" w:rsidP="007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Default="0001362F">
      <w:pPr>
        <w:rPr>
          <w:rFonts w:ascii="Times New Roman" w:hAnsi="Times New Roman" w:cs="Times New Roman"/>
        </w:rPr>
      </w:pPr>
    </w:p>
    <w:p w:rsidR="008C1895" w:rsidRDefault="008C1895" w:rsidP="008C189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lastRenderedPageBreak/>
              <w:t>Azienda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</w:tbl>
    <w:p w:rsidR="008C1895" w:rsidRDefault="008C1895">
      <w:pPr>
        <w:rPr>
          <w:rFonts w:ascii="Times New Roman" w:hAnsi="Times New Roman" w:cs="Times New Roman"/>
        </w:rPr>
      </w:pPr>
    </w:p>
    <w:p w:rsidR="007F69EE" w:rsidRDefault="007F69EE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15 Reg Ue 2016/679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a) le finalità del trattamento;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b) le categorie di dati personali in questione;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c) i destinatari o le categorie di destinatari a cui i dati personali sono stati o saranno comunicati, in particolare se destinatari di paesi terzi o organizzazioni internazionali;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d) quando possibile, il periodo di conservazione dei dati personali previsto oppure, se non è possibile, i criteri utilizzati per determinare tale periodo;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e) l'esistenza del diritto dell'interessato di chiedere al titolare del trattamento la rettifica o la cancellazione dei dati personali o la limitazione del trattamento dei dati personali che lo riguardano o di opporsi al loro trattamento; , , ,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f) il diritto di proporre reclamo a un'autorità di controllo;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g) qualora i dati non siano raccolti presso l'interessato, tutte le informazioni disponibili sulla loro origine;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h) l'esistenza di un processo decisionale automatizzato, compresa la profilazione di cui all'articolo 22, paragrafi 1 e 4, e, almeno in tali casi, informazioni significative sulla logica utilizzata, nonché l'importanza e le conseguenze previste di tale trattamento per l'interessato. ,</w:t>
      </w:r>
    </w:p>
    <w:p w:rsidR="007F69EE" w:rsidRPr="0001362F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2. Qualora i dati personali siano trasferiti a un paese terzo o a un'organizzazione internazionale, l'interessato ha il diritto di essere informato dell'esistenza di garanzie adeguate ai sensi dell'articolo 46 relative al trasferimento.</w:t>
      </w:r>
    </w:p>
    <w:sectPr w:rsidR="007F69EE" w:rsidRPr="0001362F" w:rsidSect="00737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362F"/>
    <w:rsid w:val="0001362F"/>
    <w:rsid w:val="0004289B"/>
    <w:rsid w:val="000558AB"/>
    <w:rsid w:val="000842A7"/>
    <w:rsid w:val="00096113"/>
    <w:rsid w:val="000D7FB3"/>
    <w:rsid w:val="0010303B"/>
    <w:rsid w:val="001A1441"/>
    <w:rsid w:val="001B28E7"/>
    <w:rsid w:val="001C2B8E"/>
    <w:rsid w:val="001F76CA"/>
    <w:rsid w:val="00242BE2"/>
    <w:rsid w:val="002C0A55"/>
    <w:rsid w:val="002E1968"/>
    <w:rsid w:val="003A43C7"/>
    <w:rsid w:val="003E0D3F"/>
    <w:rsid w:val="0040165E"/>
    <w:rsid w:val="00401FC0"/>
    <w:rsid w:val="004165FA"/>
    <w:rsid w:val="004D1796"/>
    <w:rsid w:val="004E0AB8"/>
    <w:rsid w:val="00504094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3347B"/>
    <w:rsid w:val="00737C2D"/>
    <w:rsid w:val="0075438B"/>
    <w:rsid w:val="00774A50"/>
    <w:rsid w:val="007763C9"/>
    <w:rsid w:val="007D2BD7"/>
    <w:rsid w:val="007F69EE"/>
    <w:rsid w:val="00833D0A"/>
    <w:rsid w:val="00883E84"/>
    <w:rsid w:val="00886A0B"/>
    <w:rsid w:val="008C1895"/>
    <w:rsid w:val="008C3B73"/>
    <w:rsid w:val="008E76EF"/>
    <w:rsid w:val="00965C4A"/>
    <w:rsid w:val="00967BE7"/>
    <w:rsid w:val="00975E67"/>
    <w:rsid w:val="00980B1F"/>
    <w:rsid w:val="00986A70"/>
    <w:rsid w:val="009B1A98"/>
    <w:rsid w:val="00A17B02"/>
    <w:rsid w:val="00A64C59"/>
    <w:rsid w:val="00A71B95"/>
    <w:rsid w:val="00B6601A"/>
    <w:rsid w:val="00B67360"/>
    <w:rsid w:val="00B866F0"/>
    <w:rsid w:val="00BA6D4E"/>
    <w:rsid w:val="00C112B8"/>
    <w:rsid w:val="00C1625D"/>
    <w:rsid w:val="00C20974"/>
    <w:rsid w:val="00C26D72"/>
    <w:rsid w:val="00C65025"/>
    <w:rsid w:val="00C72E01"/>
    <w:rsid w:val="00CB0A66"/>
    <w:rsid w:val="00D54A53"/>
    <w:rsid w:val="00D7239F"/>
    <w:rsid w:val="00D83BAA"/>
    <w:rsid w:val="00DD109D"/>
    <w:rsid w:val="00E45D27"/>
    <w:rsid w:val="00E468B9"/>
    <w:rsid w:val="00EB568C"/>
    <w:rsid w:val="00ED60B1"/>
    <w:rsid w:val="00F019D7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17</cp:revision>
  <cp:lastPrinted>2018-07-21T18:39:00Z</cp:lastPrinted>
  <dcterms:created xsi:type="dcterms:W3CDTF">2018-03-09T13:58:00Z</dcterms:created>
  <dcterms:modified xsi:type="dcterms:W3CDTF">2021-01-12T17:42:00Z</dcterms:modified>
</cp:coreProperties>
</file>